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23.999938964843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568190" cy="822503"/>
            <wp:effectExtent b="0" l="0" r="0" t="0"/>
            <wp:docPr id="31" name="image27.png"/>
            <a:graphic>
              <a:graphicData uri="http://schemas.openxmlformats.org/drawingml/2006/picture">
                <pic:pic>
                  <pic:nvPicPr>
                    <pic:cNvPr id="0" name="image27.png"/>
                    <pic:cNvPicPr preferRelativeResize="0"/>
                  </pic:nvPicPr>
                  <pic:blipFill>
                    <a:blip r:embed="rId6"/>
                    <a:srcRect b="0" l="0" r="0" t="0"/>
                    <a:stretch>
                      <a:fillRect/>
                    </a:stretch>
                  </pic:blipFill>
                  <pic:spPr>
                    <a:xfrm>
                      <a:off x="0" y="0"/>
                      <a:ext cx="4568190" cy="82250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484.888916015625" w:line="240" w:lineRule="auto"/>
        <w:ind w:left="0" w:right="1905.50537109375" w:firstLine="0"/>
        <w:jc w:val="right"/>
        <w:rPr>
          <w:rFonts w:ascii="Tahoma" w:cs="Tahoma" w:eastAsia="Tahoma" w:hAnsi="Tahoma"/>
          <w:b w:val="1"/>
          <w:i w:val="0"/>
          <w:smallCaps w:val="0"/>
          <w:strike w:val="0"/>
          <w:color w:val="000000"/>
          <w:sz w:val="40.08000183105469"/>
          <w:szCs w:val="40.08000183105469"/>
          <w:u w:val="none"/>
          <w:shd w:fill="auto" w:val="clear"/>
          <w:vertAlign w:val="baseline"/>
        </w:rPr>
      </w:pPr>
      <w:r w:rsidDel="00000000" w:rsidR="00000000" w:rsidRPr="00000000">
        <w:rPr>
          <w:rFonts w:ascii="Tahoma" w:cs="Tahoma" w:eastAsia="Tahoma" w:hAnsi="Tahoma"/>
          <w:b w:val="1"/>
          <w:i w:val="0"/>
          <w:smallCaps w:val="0"/>
          <w:strike w:val="0"/>
          <w:color w:val="000000"/>
          <w:sz w:val="40.08000183105469"/>
          <w:szCs w:val="40.08000183105469"/>
          <w:u w:val="none"/>
          <w:shd w:fill="auto" w:val="clear"/>
          <w:vertAlign w:val="baseline"/>
          <w:rtl w:val="0"/>
        </w:rPr>
        <w:t xml:space="preserve">Doktoranci w obliczu Ustawy 2.0.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33.8671875" w:line="240" w:lineRule="auto"/>
        <w:ind w:left="0" w:right="1058.441162109375" w:firstLine="0"/>
        <w:jc w:val="right"/>
        <w:rPr>
          <w:rFonts w:ascii="Tahoma" w:cs="Tahoma" w:eastAsia="Tahoma" w:hAnsi="Tahoma"/>
          <w:b w:val="1"/>
          <w:i w:val="0"/>
          <w:smallCaps w:val="0"/>
          <w:strike w:val="0"/>
          <w:color w:val="000000"/>
          <w:sz w:val="40.08000183105469"/>
          <w:szCs w:val="40.08000183105469"/>
          <w:u w:val="none"/>
          <w:shd w:fill="auto" w:val="clear"/>
          <w:vertAlign w:val="baseline"/>
        </w:rPr>
      </w:pPr>
      <w:r w:rsidDel="00000000" w:rsidR="00000000" w:rsidRPr="00000000">
        <w:rPr>
          <w:rFonts w:ascii="Tahoma" w:cs="Tahoma" w:eastAsia="Tahoma" w:hAnsi="Tahoma"/>
          <w:b w:val="1"/>
          <w:i w:val="0"/>
          <w:smallCaps w:val="0"/>
          <w:strike w:val="0"/>
          <w:color w:val="000000"/>
          <w:sz w:val="40.08000183105469"/>
          <w:szCs w:val="40.08000183105469"/>
          <w:u w:val="none"/>
          <w:shd w:fill="auto" w:val="clear"/>
          <w:vertAlign w:val="baseline"/>
          <w:rtl w:val="0"/>
        </w:rPr>
        <w:t xml:space="preserve">NAJCZĘŚCIEJ ZADAWANE PYTANIA (FAQ)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758.665771484375" w:line="240" w:lineRule="auto"/>
        <w:ind w:left="222.78724670410156" w:right="0" w:firstLine="0"/>
        <w:jc w:val="left"/>
        <w:rPr>
          <w:rFonts w:ascii="Times" w:cs="Times" w:eastAsia="Times" w:hAnsi="Times"/>
          <w:b w:val="1"/>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Wykaz skrótów: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73.526611328125" w:line="240" w:lineRule="auto"/>
        <w:ind w:left="224.02320861816406" w:right="0" w:firstLine="0"/>
        <w:jc w:val="left"/>
        <w:rPr>
          <w:rFonts w:ascii="Times" w:cs="Times" w:eastAsia="Times" w:hAnsi="Times"/>
          <w:b w:val="0"/>
          <w:i w:val="0"/>
          <w:smallCaps w:val="0"/>
          <w:strike w:val="0"/>
          <w:color w:val="000000"/>
          <w:sz w:val="18.959999084472656"/>
          <w:szCs w:val="18.959999084472656"/>
          <w:u w:val="none"/>
          <w:shd w:fill="auto" w:val="clear"/>
          <w:vertAlign w:val="baseline"/>
        </w:rPr>
      </w:pPr>
      <w:r w:rsidDel="00000000" w:rsidR="00000000" w:rsidRPr="00000000">
        <w:rPr>
          <w:rFonts w:ascii="Times" w:cs="Times" w:eastAsia="Times" w:hAnsi="Times"/>
          <w:b w:val="0"/>
          <w:i w:val="0"/>
          <w:smallCaps w:val="0"/>
          <w:strike w:val="0"/>
          <w:color w:val="000000"/>
          <w:sz w:val="18.959999084472656"/>
          <w:szCs w:val="18.959999084472656"/>
          <w:u w:val="none"/>
          <w:shd w:fill="auto" w:val="clear"/>
          <w:vertAlign w:val="baseline"/>
          <w:rtl w:val="0"/>
        </w:rPr>
        <w:t xml:space="preserve">PSW - Ustawa z dnia 27 lipca 2005 roku - Prawo o szkolnictwie wyższym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59.53857421875" w:line="199.92000102996826" w:lineRule="auto"/>
        <w:ind w:left="224.02320861816406" w:right="2647.4859619140625" w:firstLine="0"/>
        <w:jc w:val="left"/>
        <w:rPr>
          <w:rFonts w:ascii="Times" w:cs="Times" w:eastAsia="Times" w:hAnsi="Times"/>
          <w:b w:val="0"/>
          <w:i w:val="0"/>
          <w:smallCaps w:val="0"/>
          <w:strike w:val="0"/>
          <w:color w:val="000000"/>
          <w:sz w:val="18.959999084472656"/>
          <w:szCs w:val="18.959999084472656"/>
          <w:u w:val="none"/>
          <w:shd w:fill="auto" w:val="clear"/>
          <w:vertAlign w:val="baseline"/>
        </w:rPr>
      </w:pPr>
      <w:r w:rsidDel="00000000" w:rsidR="00000000" w:rsidRPr="00000000">
        <w:rPr>
          <w:rFonts w:ascii="Times" w:cs="Times" w:eastAsia="Times" w:hAnsi="Times"/>
          <w:b w:val="0"/>
          <w:i w:val="0"/>
          <w:smallCaps w:val="0"/>
          <w:strike w:val="0"/>
          <w:color w:val="000000"/>
          <w:sz w:val="18.959999084472656"/>
          <w:szCs w:val="18.959999084472656"/>
          <w:u w:val="none"/>
          <w:shd w:fill="auto" w:val="clear"/>
          <w:vertAlign w:val="baseline"/>
          <w:rtl w:val="0"/>
        </w:rPr>
        <w:t xml:space="preserve">PSWN - Ustawa z dnia 20 lipca 2018 roku - Prawo o szkolnictwie wyższym i nauce (tzw. Ustawa 2.0) </w:t>
      </w:r>
      <w:r w:rsidDel="00000000" w:rsidR="00000000" w:rsidRPr="00000000">
        <w:drawing>
          <wp:anchor allowOverlap="1" behindDoc="0" distB="19050" distT="19050" distL="19050" distR="19050" hidden="0" layoutInCell="1" locked="0" relativeHeight="0" simplePos="0">
            <wp:simplePos x="0" y="0"/>
            <wp:positionH relativeFrom="column">
              <wp:posOffset>656956</wp:posOffset>
            </wp:positionH>
            <wp:positionV relativeFrom="paragraph">
              <wp:posOffset>158140</wp:posOffset>
            </wp:positionV>
            <wp:extent cx="5068951" cy="5534889"/>
            <wp:effectExtent b="0" l="0" r="0" t="0"/>
            <wp:wrapSquare wrapText="bothSides" distB="19050" distT="19050" distL="19050" distR="19050"/>
            <wp:docPr id="33" name="image29.png"/>
            <a:graphic>
              <a:graphicData uri="http://schemas.openxmlformats.org/drawingml/2006/picture">
                <pic:pic>
                  <pic:nvPicPr>
                    <pic:cNvPr id="0" name="image29.png"/>
                    <pic:cNvPicPr preferRelativeResize="0"/>
                  </pic:nvPicPr>
                  <pic:blipFill>
                    <a:blip r:embed="rId7"/>
                    <a:srcRect b="0" l="0" r="0" t="0"/>
                    <a:stretch>
                      <a:fillRect/>
                    </a:stretch>
                  </pic:blipFill>
                  <pic:spPr>
                    <a:xfrm>
                      <a:off x="0" y="0"/>
                      <a:ext cx="5068951" cy="5534889"/>
                    </a:xfrm>
                    <a:prstGeom prst="rect"/>
                    <a:ln/>
                  </pic:spPr>
                </pic:pic>
              </a:graphicData>
            </a:graphic>
          </wp:anchor>
        </w:drawing>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61.937255859375" w:line="240" w:lineRule="auto"/>
        <w:ind w:left="224.02320861816406" w:right="0" w:firstLine="0"/>
        <w:jc w:val="left"/>
        <w:rPr>
          <w:rFonts w:ascii="Times" w:cs="Times" w:eastAsia="Times" w:hAnsi="Times"/>
          <w:b w:val="0"/>
          <w:i w:val="0"/>
          <w:smallCaps w:val="0"/>
          <w:strike w:val="0"/>
          <w:color w:val="000000"/>
          <w:sz w:val="18.959999084472656"/>
          <w:szCs w:val="18.959999084472656"/>
          <w:u w:val="none"/>
          <w:shd w:fill="auto" w:val="clear"/>
          <w:vertAlign w:val="baseline"/>
        </w:rPr>
      </w:pPr>
      <w:r w:rsidDel="00000000" w:rsidR="00000000" w:rsidRPr="00000000">
        <w:rPr>
          <w:rFonts w:ascii="Times" w:cs="Times" w:eastAsia="Times" w:hAnsi="Times"/>
          <w:b w:val="0"/>
          <w:i w:val="0"/>
          <w:smallCaps w:val="0"/>
          <w:strike w:val="0"/>
          <w:color w:val="000000"/>
          <w:sz w:val="18.959999084472656"/>
          <w:szCs w:val="18.959999084472656"/>
          <w:u w:val="none"/>
          <w:shd w:fill="auto" w:val="clear"/>
          <w:vertAlign w:val="baseline"/>
          <w:rtl w:val="0"/>
        </w:rPr>
        <w:t xml:space="preserve">PW PSWN - Ustawa z dnia 3 lipca 2018 roku - Przepisy wprowadzające Ustawę - Prawo o szkolnictwie wyższym i nauce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60.137939453125" w:line="216.55896663665771" w:lineRule="auto"/>
        <w:ind w:left="69.59999084472656" w:right="504.68994140625" w:firstLine="152.14805603027344"/>
        <w:jc w:val="left"/>
        <w:rPr>
          <w:rFonts w:ascii="Times" w:cs="Times" w:eastAsia="Times" w:hAnsi="Times"/>
          <w:b w:val="0"/>
          <w:i w:val="0"/>
          <w:smallCaps w:val="0"/>
          <w:strike w:val="0"/>
          <w:color w:val="000000"/>
          <w:sz w:val="18.959999084472656"/>
          <w:szCs w:val="18.959999084472656"/>
          <w:u w:val="none"/>
          <w:shd w:fill="auto" w:val="clear"/>
          <w:vertAlign w:val="baseline"/>
        </w:rPr>
      </w:pPr>
      <w:r w:rsidDel="00000000" w:rsidR="00000000" w:rsidRPr="00000000">
        <w:rPr>
          <w:rFonts w:ascii="Times" w:cs="Times" w:eastAsia="Times" w:hAnsi="Times"/>
          <w:b w:val="0"/>
          <w:i w:val="0"/>
          <w:smallCaps w:val="0"/>
          <w:strike w:val="0"/>
          <w:color w:val="000000"/>
          <w:sz w:val="18.959999084472656"/>
          <w:szCs w:val="18.959999084472656"/>
          <w:u w:val="none"/>
          <w:shd w:fill="auto" w:val="clear"/>
          <w:vertAlign w:val="baseline"/>
          <w:rtl w:val="0"/>
        </w:rPr>
        <w:t xml:space="preserve">USN - Ustawa z dnia 14 marca 2003 roku - o stopniach naukowych i tytule naukowym oraz o stopniach i tytule w zakresie sztuki  </w:t>
      </w:r>
      <w:r w:rsidDel="00000000" w:rsidR="00000000" w:rsidRPr="00000000">
        <w:rPr>
          <w:rFonts w:ascii="Times" w:cs="Times" w:eastAsia="Times" w:hAnsi="Times"/>
          <w:b w:val="0"/>
          <w:i w:val="0"/>
          <w:smallCaps w:val="0"/>
          <w:strike w:val="0"/>
          <w:color w:val="000000"/>
          <w:sz w:val="18.959999084472656"/>
          <w:szCs w:val="18.959999084472656"/>
          <w:u w:val="none"/>
          <w:shd w:fill="auto" w:val="clear"/>
          <w:vertAlign w:val="baseline"/>
        </w:rPr>
        <w:drawing>
          <wp:inline distB="19050" distT="19050" distL="19050" distR="19050">
            <wp:extent cx="288036" cy="335293"/>
            <wp:effectExtent b="0" l="0" r="0" t="0"/>
            <wp:docPr id="32" name="image28.png"/>
            <a:graphic>
              <a:graphicData uri="http://schemas.openxmlformats.org/drawingml/2006/picture">
                <pic:pic>
                  <pic:nvPicPr>
                    <pic:cNvPr id="0" name="image28.png"/>
                    <pic:cNvPicPr preferRelativeResize="0"/>
                  </pic:nvPicPr>
                  <pic:blipFill>
                    <a:blip r:embed="rId8"/>
                    <a:srcRect b="0" l="0" r="0" t="0"/>
                    <a:stretch>
                      <a:fillRect/>
                    </a:stretch>
                  </pic:blipFill>
                  <pic:spPr>
                    <a:xfrm>
                      <a:off x="0" y="0"/>
                      <a:ext cx="288036" cy="335293"/>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235.054931640625" w:line="240" w:lineRule="auto"/>
        <w:ind w:left="0" w:right="2964.9212646484375" w:firstLine="0"/>
        <w:jc w:val="right"/>
        <w:rPr>
          <w:rFonts w:ascii="Tahoma" w:cs="Tahoma" w:eastAsia="Tahoma" w:hAnsi="Tahoma"/>
          <w:b w:val="1"/>
          <w:i w:val="0"/>
          <w:smallCaps w:val="0"/>
          <w:strike w:val="0"/>
          <w:color w:val="000000"/>
          <w:sz w:val="36"/>
          <w:szCs w:val="36"/>
          <w:u w:val="none"/>
          <w:shd w:fill="auto" w:val="clear"/>
          <w:vertAlign w:val="baseline"/>
        </w:rPr>
      </w:pPr>
      <w:r w:rsidDel="00000000" w:rsidR="00000000" w:rsidRPr="00000000">
        <w:rPr>
          <w:rFonts w:ascii="Tahoma" w:cs="Tahoma" w:eastAsia="Tahoma" w:hAnsi="Tahoma"/>
          <w:b w:val="1"/>
          <w:i w:val="0"/>
          <w:smallCaps w:val="0"/>
          <w:strike w:val="0"/>
          <w:color w:val="000000"/>
          <w:sz w:val="36"/>
          <w:szCs w:val="36"/>
          <w:u w:val="none"/>
          <w:shd w:fill="auto" w:val="clear"/>
          <w:vertAlign w:val="baseline"/>
          <w:rtl w:val="0"/>
        </w:rPr>
        <w:t xml:space="preserve">ZAGADNIENIA OGÓLNE</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226.8798828125" w:line="240" w:lineRule="auto"/>
        <w:ind w:left="141.59996032714844" w:right="0" w:firstLine="0"/>
        <w:jc w:val="left"/>
        <w:rPr>
          <w:rFonts w:ascii="Tahoma" w:cs="Tahoma" w:eastAsia="Tahoma" w:hAnsi="Tahoma"/>
          <w:b w:val="1"/>
          <w:i w:val="0"/>
          <w:smallCaps w:val="0"/>
          <w:strike w:val="0"/>
          <w:color w:val="000000"/>
          <w:sz w:val="36"/>
          <w:szCs w:val="36"/>
          <w:u w:val="none"/>
          <w:shd w:fill="auto" w:val="clear"/>
          <w:vertAlign w:val="baseline"/>
        </w:rPr>
      </w:pPr>
      <w:r w:rsidDel="00000000" w:rsidR="00000000" w:rsidRPr="00000000">
        <w:rPr>
          <w:rFonts w:ascii="Tahoma" w:cs="Tahoma" w:eastAsia="Tahoma" w:hAnsi="Tahoma"/>
          <w:b w:val="1"/>
          <w:i w:val="0"/>
          <w:smallCaps w:val="0"/>
          <w:strike w:val="0"/>
          <w:color w:val="000000"/>
          <w:sz w:val="36"/>
          <w:szCs w:val="36"/>
          <w:u w:val="none"/>
          <w:shd w:fill="auto" w:val="clear"/>
          <w:vertAlign w:val="baseline"/>
        </w:rPr>
        <w:drawing>
          <wp:inline distB="19050" distT="19050" distL="19050" distR="19050">
            <wp:extent cx="150876" cy="175260"/>
            <wp:effectExtent b="0" l="0" r="0" t="0"/>
            <wp:docPr id="26" name="image25.png"/>
            <a:graphic>
              <a:graphicData uri="http://schemas.openxmlformats.org/drawingml/2006/picture">
                <pic:pic>
                  <pic:nvPicPr>
                    <pic:cNvPr id="0" name="image25.png"/>
                    <pic:cNvPicPr preferRelativeResize="0"/>
                  </pic:nvPicPr>
                  <pic:blipFill>
                    <a:blip r:embed="rId9"/>
                    <a:srcRect b="0" l="0" r="0" t="0"/>
                    <a:stretch>
                      <a:fillRect/>
                    </a:stretch>
                  </pic:blipFill>
                  <pic:spPr>
                    <a:xfrm>
                      <a:off x="0" y="0"/>
                      <a:ext cx="150876" cy="17526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142.1087646484375" w:line="199.92000102996826" w:lineRule="auto"/>
        <w:ind w:left="235.20004272460938" w:right="1692.8387451171875" w:firstLine="0"/>
        <w:jc w:val="left"/>
        <w:rPr>
          <w:rFonts w:ascii="Times" w:cs="Times" w:eastAsia="Times" w:hAnsi="Times"/>
          <w:b w:val="1"/>
          <w:i w:val="0"/>
          <w:smallCaps w:val="0"/>
          <w:strike w:val="0"/>
          <w:color w:val="1c74bc"/>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1c74bc"/>
          <w:sz w:val="36"/>
          <w:szCs w:val="36"/>
          <w:u w:val="none"/>
          <w:shd w:fill="auto" w:val="clear"/>
          <w:vertAlign w:val="baseline"/>
          <w:rtl w:val="0"/>
        </w:rPr>
        <w:t xml:space="preserve">C</w:t>
      </w:r>
      <w:r w:rsidDel="00000000" w:rsidR="00000000" w:rsidRPr="00000000">
        <w:rPr>
          <w:rFonts w:ascii="Times" w:cs="Times" w:eastAsia="Times" w:hAnsi="Times"/>
          <w:b w:val="1"/>
          <w:i w:val="0"/>
          <w:smallCaps w:val="0"/>
          <w:strike w:val="0"/>
          <w:color w:val="1c74bc"/>
          <w:sz w:val="25.920000076293945"/>
          <w:szCs w:val="25.920000076293945"/>
          <w:u w:val="none"/>
          <w:shd w:fill="auto" w:val="clear"/>
          <w:vertAlign w:val="baseline"/>
          <w:rtl w:val="0"/>
        </w:rPr>
        <w:t xml:space="preserve">o ustawa 2.0 zmienia w mojej sytuacji, jeżeli aktualnie jestem doktorantem? </w:t>
      </w:r>
      <w:r w:rsidDel="00000000" w:rsidR="00000000" w:rsidRPr="00000000">
        <w:drawing>
          <wp:anchor allowOverlap="1" behindDoc="0" distB="19050" distT="19050" distL="19050" distR="19050" hidden="0" layoutInCell="1" locked="0" relativeHeight="0" simplePos="0">
            <wp:simplePos x="0" y="0"/>
            <wp:positionH relativeFrom="column">
              <wp:posOffset>-130301</wp:posOffset>
            </wp:positionH>
            <wp:positionV relativeFrom="paragraph">
              <wp:posOffset>-37972</wp:posOffset>
            </wp:positionV>
            <wp:extent cx="464820" cy="495300"/>
            <wp:effectExtent b="0" l="0" r="0" t="0"/>
            <wp:wrapSquare wrapText="bothSides" distB="19050" distT="19050" distL="19050" distR="19050"/>
            <wp:docPr id="24" name="image33.png"/>
            <a:graphic>
              <a:graphicData uri="http://schemas.openxmlformats.org/drawingml/2006/picture">
                <pic:pic>
                  <pic:nvPicPr>
                    <pic:cNvPr id="0" name="image33.png"/>
                    <pic:cNvPicPr preferRelativeResize="0"/>
                  </pic:nvPicPr>
                  <pic:blipFill>
                    <a:blip r:embed="rId10"/>
                    <a:srcRect b="0" l="0" r="0" t="0"/>
                    <a:stretch>
                      <a:fillRect/>
                    </a:stretch>
                  </pic:blipFill>
                  <pic:spPr>
                    <a:xfrm>
                      <a:off x="0" y="0"/>
                      <a:ext cx="464820" cy="495300"/>
                    </a:xfrm>
                    <a:prstGeom prst="rect"/>
                    <a:ln/>
                  </pic:spPr>
                </pic:pic>
              </a:graphicData>
            </a:graphic>
          </wp:anchor>
        </w:drawing>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259.07958984375" w:line="317.79727935791016" w:lineRule="auto"/>
        <w:ind w:left="202.56004333496094" w:right="26.0302734375" w:firstLine="21.35993957519531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Zgodnie z PW PSWN, studia doktoranckie rozpoczęte przed rokiem akademickim 2019/2020 prowadzi się  na zasadach dotychczasowych, jednak nie dłużej niż do dnia 31 grudnia 2023 r. Jednocześnie,  </w:t>
      </w:r>
      <w:r w:rsidDel="00000000" w:rsidR="00000000" w:rsidRPr="00000000">
        <w:rPr>
          <w:rFonts w:ascii="Times" w:cs="Times" w:eastAsia="Times" w:hAnsi="Times"/>
          <w:b w:val="0"/>
          <w:i w:val="0"/>
          <w:smallCaps w:val="0"/>
          <w:strike w:val="0"/>
          <w:color w:val="000000"/>
          <w:sz w:val="24.04800033569336"/>
          <w:szCs w:val="24.04800033569336"/>
          <w:u w:val="none"/>
          <w:shd w:fill="auto" w:val="clear"/>
          <w:vertAlign w:val="baseline"/>
          <w:rtl w:val="0"/>
        </w:rPr>
        <w:t xml:space="preserve">w odniesieniu do doktorantów rozpoczynających studia doktoranckie przed rokiem akademickim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2019/2020, zachowują moc dotychczasowe zasady przyznawania stypendiów. Nowością w tym zakresie  jest możliwość ubiegania się o stypendium Ministra dla wybitnych młodych naukowców.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302.0635986328125" w:line="317.87278175354004" w:lineRule="auto"/>
        <w:ind w:left="220.32005310058594" w:right="21.52099609375" w:firstLine="3.5999298095703125"/>
        <w:jc w:val="both"/>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przewodach doktorskich wszczętych do dnia 30 kwietnia 2019 roku</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stopień doktora nadaje się na  podstawie przepisów dotychczasowych, z zastrzeżeniem, że jest on nadawany w dziedzinach lub  dyscyplinach przewidzianych w rozporządzeniu, które będzie wydane na podstawie PSWN. Przewody  doktorskie wszczęte i niezakończone przed wejściem w życie PSWN, są przeprowadzane na zasadach  dotychczasowych.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Przewody doktorskie niezakończone przed 31 grudnia 2021 roku, będą zamykane.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23.6468505859375" w:line="317.12316513061523" w:lineRule="auto"/>
        <w:ind w:left="222.239990234375" w:right="29.520263671875" w:firstLine="1.6799926757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 okresie od dnia 1 maja 2019 r. do dnia 30 września 2019 r. nie będzie wszczynać się postępowań  w sprawie nadania stopnia doktora, w tym terminie możliwe będą jednak obrony doktoratów. Podstawa prawna: art. 179, art. 280 PW PSWN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161.1968994140625" w:line="217.2463846206665" w:lineRule="auto"/>
        <w:ind w:left="230.9088134765625" w:right="521.619873046875" w:hanging="6.1487579345703125"/>
        <w:jc w:val="left"/>
        <w:rPr>
          <w:rFonts w:ascii="Times" w:cs="Times" w:eastAsia="Times" w:hAnsi="Times"/>
          <w:b w:val="1"/>
          <w:i w:val="0"/>
          <w:smallCaps w:val="0"/>
          <w:strike w:val="0"/>
          <w:color w:val="1c74bc"/>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1c74bc"/>
          <w:sz w:val="36"/>
          <w:szCs w:val="36"/>
          <w:u w:val="none"/>
          <w:shd w:fill="auto" w:val="clear"/>
          <w:vertAlign w:val="baseline"/>
          <w:rtl w:val="0"/>
        </w:rPr>
        <w:t xml:space="preserve">J</w:t>
      </w:r>
      <w:r w:rsidDel="00000000" w:rsidR="00000000" w:rsidRPr="00000000">
        <w:rPr>
          <w:rFonts w:ascii="Times" w:cs="Times" w:eastAsia="Times" w:hAnsi="Times"/>
          <w:b w:val="1"/>
          <w:i w:val="0"/>
          <w:smallCaps w:val="0"/>
          <w:strike w:val="0"/>
          <w:color w:val="1c74bc"/>
          <w:sz w:val="25.920000076293945"/>
          <w:szCs w:val="25.920000076293945"/>
          <w:u w:val="none"/>
          <w:shd w:fill="auto" w:val="clear"/>
          <w:vertAlign w:val="baseline"/>
          <w:rtl w:val="0"/>
        </w:rPr>
        <w:t xml:space="preserve">akie są najważniejsze różnice między studiami doktoranckimi a szkołami doktorskimi?  Od kiedy będą istniały szkoły doktorskie? </w:t>
      </w:r>
      <w:r w:rsidDel="00000000" w:rsidR="00000000" w:rsidRPr="00000000">
        <w:drawing>
          <wp:anchor allowOverlap="1" behindDoc="0" distB="19050" distT="19050" distL="19050" distR="19050" hidden="0" layoutInCell="1" locked="0" relativeHeight="0" simplePos="0">
            <wp:simplePos x="0" y="0"/>
            <wp:positionH relativeFrom="column">
              <wp:posOffset>-127576</wp:posOffset>
            </wp:positionH>
            <wp:positionV relativeFrom="paragraph">
              <wp:posOffset>-38607</wp:posOffset>
            </wp:positionV>
            <wp:extent cx="414528" cy="495300"/>
            <wp:effectExtent b="0" l="0" r="0" t="0"/>
            <wp:wrapSquare wrapText="bothSides" distB="19050" distT="19050" distL="19050" distR="19050"/>
            <wp:docPr id="30" name="image22.png"/>
            <a:graphic>
              <a:graphicData uri="http://schemas.openxmlformats.org/drawingml/2006/picture">
                <pic:pic>
                  <pic:nvPicPr>
                    <pic:cNvPr id="0" name="image22.png"/>
                    <pic:cNvPicPr preferRelativeResize="0"/>
                  </pic:nvPicPr>
                  <pic:blipFill>
                    <a:blip r:embed="rId11"/>
                    <a:srcRect b="0" l="0" r="0" t="0"/>
                    <a:stretch>
                      <a:fillRect/>
                    </a:stretch>
                  </pic:blipFill>
                  <pic:spPr>
                    <a:xfrm>
                      <a:off x="0" y="0"/>
                      <a:ext cx="414528" cy="495300"/>
                    </a:xfrm>
                    <a:prstGeom prst="rect"/>
                    <a:ln/>
                  </pic:spPr>
                </pic:pic>
              </a:graphicData>
            </a:graphic>
          </wp:anchor>
        </w:drawing>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307.6103210449219" w:line="317.1841621398926" w:lineRule="auto"/>
        <w:ind w:left="222.72003173828125" w:right="0.0830078125" w:firstLine="10.5599975585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Studia doktoranckie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to studia trzeciego stopnia, na które są przyjmowani kandydaci posiadający  kwalifikacje drugiego stopnia (tytuł zawodowy magistra lub równorzędny), kończące się uzyskaniem kwa lifikacji trzeciego stopnia, czyli uzyskaniem w drodze przewodu doktorskiego stopnia naukowego doktora  określonej dziedziny nauki w zakresie dyscypliny nauki, potwierdzone odpowiednim dyplomem. Tak więc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317.64676094055176" w:lineRule="auto"/>
        <w:ind w:left="202.56004333496094" w:right="26.640625" w:firstLine="3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studia doktoranckie są trzecim poziomem kształcenia uniwersyteckiego w ramach procesu bolońskiego,  podczas którego odbywają się zaawansowane zajęcia dydaktyczne i praktyki, mające na celu przygotowa nie doktorantów do pracy naukowej i dydaktycznej. Celem studiów doktoranckich jest uzyskanie przez  doktoranta stopnia naukowego doktora w drodze przewodu doktorskiego. Studia doktoranckie odbywać się  mogą w formie stacjonarnej (nieodpłatnie) lub niestacjonarnej (zwykle odpłatnie), a prowadzić je mogą nie  tylko posiadające uprawnienia jednostki organizacyjne uczelni, lecz również instytuty badawcze i instytuty  PAN. Warunkiem uzyskania uprawnień do prowadzenia studiów doktoranckich przez jednostkę naukową  jest posiadanie uprawnień do nadawania stopnia doktora habilitowanego albo co najmniej dwóch upraw nień do nadawania stopnia doktora. Studia doktoranckie trwają nie krócej niż dwa lata i nie dłużej niż czte ry lata (w praktyce: cztery z możliwością przedłużenia). Szczegóły regulują regulaminy studiów, ustalane  przez jednostki je prowadzące. Doktoranci mają opiekunów naukowych, którzy zwykle są następnie pro motorami w przewodach doktorskich. Uczestnicy studiów odbywanych w uczelniach mają obowiązek od bywania praktyk zawodowych w formie prowadzenia zajęć dydaktycznych lub uczestniczenia w ich pro wadzeniu w wymiarze do 90 godz. dydaktycznych rocznie. System stypendialny nie gwarantuje każdemu  uczestnikowi studiów doktoranckich uzyskania stypendium. </w:t>
      </w:r>
      <w:r w:rsidDel="00000000" w:rsidR="00000000" w:rsidRPr="00000000">
        <w:drawing>
          <wp:anchor allowOverlap="1" behindDoc="0" distB="19050" distT="19050" distL="19050" distR="19050" hidden="0" layoutInCell="1" locked="0" relativeHeight="0" simplePos="0">
            <wp:simplePos x="0" y="0"/>
            <wp:positionH relativeFrom="column">
              <wp:posOffset>816508</wp:posOffset>
            </wp:positionH>
            <wp:positionV relativeFrom="paragraph">
              <wp:posOffset>1927886</wp:posOffset>
            </wp:positionV>
            <wp:extent cx="5068951" cy="5534888"/>
            <wp:effectExtent b="0" l="0" r="0" t="0"/>
            <wp:wrapSquare wrapText="bothSides" distB="19050" distT="19050" distL="19050" distR="19050"/>
            <wp:docPr id="28" name="image19.png"/>
            <a:graphic>
              <a:graphicData uri="http://schemas.openxmlformats.org/drawingml/2006/picture">
                <pic:pic>
                  <pic:nvPicPr>
                    <pic:cNvPr id="0" name="image19.png"/>
                    <pic:cNvPicPr preferRelativeResize="0"/>
                  </pic:nvPicPr>
                  <pic:blipFill>
                    <a:blip r:embed="rId12"/>
                    <a:srcRect b="0" l="0" r="0" t="0"/>
                    <a:stretch>
                      <a:fillRect/>
                    </a:stretch>
                  </pic:blipFill>
                  <pic:spPr>
                    <a:xfrm>
                      <a:off x="0" y="0"/>
                      <a:ext cx="5068951" cy="5534888"/>
                    </a:xfrm>
                    <a:prstGeom prst="rect"/>
                    <a:ln/>
                  </pic:spPr>
                </pic:pic>
              </a:graphicData>
            </a:graphic>
          </wp:anchor>
        </w:drawing>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398.272705078125" w:line="317.63500213623047" w:lineRule="auto"/>
        <w:ind w:left="220.32005310058594" w:right="27.601318359375" w:firstLine="12.959976196289062"/>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Szkoła doktorska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to zorganizowana forma kształcenia przygotowująca doktorantów do uzyskania  stopnia doktora. Szkoły doktorskie tworzy się dla co najmniej dwóch dyscyplin naukowych (wyjątki: dzie dzina nauk teologicznych, kultura fizyczna i dyscypliny artystyczne), przy czym podmiot prowadzący  szkołę doktorską może prowadzić nie więcej niż 3 szkoły doktorskie w danej dyscyplinie. Podmiotami pro wadzącymi szkołę doktorską mogą być: uczelnia akademicka, instytut PAN, instytut badawczy albo insty tut międzynarodowy posiadające najwyższe kategorie naukowe (A+, A albo B+) w co najmniej dwóch dys cyplinach. Szkoła doktorska może być prowadzona również wspólnie przez wymienione podmioty. Kształ cenie doktorantów w szkole odbywa się nieodpłatnie i trwa od 6 do 8 semestrów. Do szkoły doktorskiej  może być przyjęta osoba, która posiada tytuł zawodowy magistra lub równorzędny, zaś rekrutacja do szko ły doktorskiej odbywa się w drodze konkursu na zasadach określonych przez senat albo radę naukową.  W terminie 3 miesięcy od dnia podjęcia kształcenia doktorantowi wyznacza się promotora lub promoto rów. Kształcenie w szkole doktorskiej jest prowadzone na podstawie programu kształcenia oraz indywidu alnego planu badawczego. Program kształcenia może przewidywać odbywanie praktyk zawodowych  w formie prowadzenia zajęć lub uczestniczenia w ich prowadzeniu, w wymiarze nieprzekraczającym 60  godz. dydaktycznych rocznie. Doktorant opracowuje indywidualny plan badawczy zawierający w szcze gólności harmonogram przygotowania rozprawy doktorskiej. Realizacja zatwierdzonego planu podlega  ocenie śródokresowej, przeprowadzanej przez komisję. Termin złożenia rozprawy doktorskiej może być  przedłużony, nie więcej jednak niż o 2 lata. Wszyscy doktoranci w szkole doktorskiej (nieposiadający stop nia doktora) otrzymują stypendium doktoranckie w wysokości określonej w ustawie nie dłużej niż przez  okres 4 lat.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Szkoły doktorskie będą funkcjonowały od roku akademickiego 2019/2020, czyli od 1 paździer nika 2019 r.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Zasady rekrutacji oraz program kształcenia w szkole doktorskiej podaje się po raz  pierwszy do wiadomości publicznej do dnia 31 maja 2019 r. Również regulaminy szkół doktorskich  powinny zostać podane przed rozpoczęciem przez nie działalności.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23.884963989257812" w:line="317.87278175354004" w:lineRule="auto"/>
        <w:ind w:left="222.96005249023438" w:right="32.159423828125" w:firstLine="405.599975585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Podstawa prawna: art. 2 ust. 1 pkt 10 i 29, rozdział 3 działu IV PSW; oddział 2 rozdziału 2 działu  V PSWN</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70.399169921875" w:line="213.71283531188965" w:lineRule="auto"/>
        <w:ind w:left="222.87742614746094" w:right="478.485107421875" w:firstLine="12.322616577148438"/>
        <w:jc w:val="left"/>
        <w:rPr>
          <w:rFonts w:ascii="Times" w:cs="Times" w:eastAsia="Times" w:hAnsi="Times"/>
          <w:b w:val="1"/>
          <w:i w:val="0"/>
          <w:smallCaps w:val="0"/>
          <w:strike w:val="0"/>
          <w:color w:val="1c74bc"/>
          <w:sz w:val="25.967998504638672"/>
          <w:szCs w:val="25.967998504638672"/>
          <w:u w:val="none"/>
          <w:shd w:fill="auto" w:val="clear"/>
          <w:vertAlign w:val="baseline"/>
        </w:rPr>
      </w:pPr>
      <w:r w:rsidDel="00000000" w:rsidR="00000000" w:rsidRPr="00000000">
        <w:rPr>
          <w:rFonts w:ascii="Times" w:cs="Times" w:eastAsia="Times" w:hAnsi="Times"/>
          <w:b w:val="1"/>
          <w:i w:val="0"/>
          <w:smallCaps w:val="0"/>
          <w:strike w:val="0"/>
          <w:color w:val="1c74bc"/>
          <w:sz w:val="36"/>
          <w:szCs w:val="36"/>
          <w:u w:val="none"/>
          <w:shd w:fill="auto" w:val="clear"/>
          <w:vertAlign w:val="baseline"/>
          <w:rtl w:val="0"/>
        </w:rPr>
        <w:t xml:space="preserve">C</w:t>
      </w:r>
      <w:r w:rsidDel="00000000" w:rsidR="00000000" w:rsidRPr="00000000">
        <w:rPr>
          <w:rFonts w:ascii="Times" w:cs="Times" w:eastAsia="Times" w:hAnsi="Times"/>
          <w:b w:val="1"/>
          <w:i w:val="0"/>
          <w:smallCaps w:val="0"/>
          <w:strike w:val="0"/>
          <w:color w:val="1c74bc"/>
          <w:sz w:val="25.920000076293945"/>
          <w:szCs w:val="25.920000076293945"/>
          <w:u w:val="none"/>
          <w:shd w:fill="auto" w:val="clear"/>
          <w:vertAlign w:val="baseline"/>
          <w:rtl w:val="0"/>
        </w:rPr>
        <w:t xml:space="preserve">hcę zostać doktorantem. Korzystniej jest rozpocząć kształcenie od roku akademickiego  2018/2019 (ostatni rocznik na studiach doktoranckich) czy 2019/2020 (pierwszy rocznik  </w:t>
      </w:r>
      <w:r w:rsidDel="00000000" w:rsidR="00000000" w:rsidRPr="00000000">
        <w:rPr>
          <w:rFonts w:ascii="Times" w:cs="Times" w:eastAsia="Times" w:hAnsi="Times"/>
          <w:b w:val="1"/>
          <w:i w:val="0"/>
          <w:smallCaps w:val="0"/>
          <w:strike w:val="0"/>
          <w:color w:val="1c74bc"/>
          <w:sz w:val="25.967998504638672"/>
          <w:szCs w:val="25.967998504638672"/>
          <w:u w:val="none"/>
          <w:shd w:fill="auto" w:val="clear"/>
          <w:vertAlign w:val="baseline"/>
          <w:rtl w:val="0"/>
        </w:rPr>
        <w:t xml:space="preserve">w szkole doktorskiej)? </w:t>
      </w:r>
      <w:r w:rsidDel="00000000" w:rsidR="00000000" w:rsidRPr="00000000">
        <w:drawing>
          <wp:anchor allowOverlap="1" behindDoc="0" distB="19050" distT="19050" distL="19050" distR="19050" hidden="0" layoutInCell="1" locked="0" relativeHeight="0" simplePos="0">
            <wp:simplePos x="0" y="0"/>
            <wp:positionH relativeFrom="column">
              <wp:posOffset>-122476</wp:posOffset>
            </wp:positionH>
            <wp:positionV relativeFrom="paragraph">
              <wp:posOffset>-37337</wp:posOffset>
            </wp:positionV>
            <wp:extent cx="464820" cy="495300"/>
            <wp:effectExtent b="0" l="0" r="0" t="0"/>
            <wp:wrapSquare wrapText="bothSides" distB="19050" distT="19050" distL="19050" distR="19050"/>
            <wp:docPr id="22" name="image32.png"/>
            <a:graphic>
              <a:graphicData uri="http://schemas.openxmlformats.org/drawingml/2006/picture">
                <pic:pic>
                  <pic:nvPicPr>
                    <pic:cNvPr id="0" name="image32.png"/>
                    <pic:cNvPicPr preferRelativeResize="0"/>
                  </pic:nvPicPr>
                  <pic:blipFill>
                    <a:blip r:embed="rId13"/>
                    <a:srcRect b="0" l="0" r="0" t="0"/>
                    <a:stretch>
                      <a:fillRect/>
                    </a:stretch>
                  </pic:blipFill>
                  <pic:spPr>
                    <a:xfrm>
                      <a:off x="0" y="0"/>
                      <a:ext cx="464820" cy="495300"/>
                    </a:xfrm>
                    <a:prstGeom prst="rect"/>
                    <a:ln/>
                  </pic:spPr>
                </pic:pic>
              </a:graphicData>
            </a:graphic>
          </wp:anchor>
        </w:drawing>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316.207275390625" w:line="317.206392288208" w:lineRule="auto"/>
        <w:ind w:left="223.1999969482422" w:right="22.481689453125" w:firstLine="4.80003356933593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To zależy. Studia doktoranckie oraz szkoły doktorskie to dwie zupełnie inne formy kształcenia, związane  także z dwoma zupełnie różnymi porządkami prawnymi, uprawnieniami przysługującymi doktorantom, itd.  Podjęcie decyzji wymaga rozważenia wszystkich „za” i „przeciw” i nie ma jednego słusznego wyboru.  Przykładowo szkoła doktorska oznacza kształcenie interdyscyplinarne (obejmujące co najmniej 2 dyscypli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24.31396484375" w:line="317.7228355407715" w:lineRule="auto"/>
        <w:ind w:left="220.32005310058594" w:right="20.401611328125" w:firstLine="1.919937133789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ny) oraz wiąże się z powszechnym systemem stypendiów doktoranckich, ale z drugiej strony jest to także  wyższy poziom wymagań – np. konieczność poddania się ocenie śródokresowej w połowie kształcenia (jej  wyniki są jawne, a negatywny prowadzi do skreślenia z listy doktorantów) – oraz brak możliwości zatrud nienia w charakterze nauczyciela akademickiego albo pracownika naukowego przed oceną śródokresową  (z pewnymi wyjątkami). W przypadku studiów doktoranckich nie ma oceny śródokresowej i jest możli wość zatrudnienia na uczelni/w instytucie badawczym, ale z kolei stypendia otrzymuje tylko część dokto rantów, a kształcenie jest monodyscyplinarne. Różnice mogą wystąpić także w rekrutacji – prognozuje się,  że nowy model kształcenia doktorantów w szkołach doktorskich będzie bardziej elitarny, a więc uzyskanie  pozytywnego wyniku rekrutacji może być trudniejsze niż w przypadku studiów doktoranckich. Każdy  powinien sam rozważyć swoją sytuację i ocenić, co w jego przypadku będzie bardziej korzystne, bo nie ma  tu jednej uniwersalnej odpowiedzi. </w:t>
      </w:r>
      <w:r w:rsidDel="00000000" w:rsidR="00000000" w:rsidRPr="00000000">
        <w:drawing>
          <wp:anchor allowOverlap="1" behindDoc="0" distB="19050" distT="19050" distL="19050" distR="19050" hidden="0" layoutInCell="1" locked="0" relativeHeight="0" simplePos="0">
            <wp:simplePos x="0" y="0"/>
            <wp:positionH relativeFrom="column">
              <wp:posOffset>769671</wp:posOffset>
            </wp:positionH>
            <wp:positionV relativeFrom="paragraph">
              <wp:posOffset>195732</wp:posOffset>
            </wp:positionV>
            <wp:extent cx="5068951" cy="5534889"/>
            <wp:effectExtent b="0" l="0" r="0" t="0"/>
            <wp:wrapSquare wrapText="bothSides" distB="19050" distT="19050" distL="19050" distR="19050"/>
            <wp:docPr id="20" name="image20.png"/>
            <a:graphic>
              <a:graphicData uri="http://schemas.openxmlformats.org/drawingml/2006/picture">
                <pic:pic>
                  <pic:nvPicPr>
                    <pic:cNvPr id="0" name="image20.png"/>
                    <pic:cNvPicPr preferRelativeResize="0"/>
                  </pic:nvPicPr>
                  <pic:blipFill>
                    <a:blip r:embed="rId14"/>
                    <a:srcRect b="0" l="0" r="0" t="0"/>
                    <a:stretch>
                      <a:fillRect/>
                    </a:stretch>
                  </pic:blipFill>
                  <pic:spPr>
                    <a:xfrm>
                      <a:off x="0" y="0"/>
                      <a:ext cx="5068951" cy="5534889"/>
                    </a:xfrm>
                    <a:prstGeom prst="rect"/>
                    <a:ln/>
                  </pic:spPr>
                </pic:pic>
              </a:graphicData>
            </a:graphic>
          </wp:anchor>
        </w:drawing>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23.7969970703125" w:line="240" w:lineRule="auto"/>
        <w:ind w:left="645.3600311279297"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Podstawa prawna – art. 198, art. 200, art. 202, art. 203, art. 209 PSWN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204.7198486328125" w:line="217.24671363830566" w:lineRule="auto"/>
        <w:ind w:left="230.9088134765625" w:right="536.39404296875" w:hanging="6.1487579345703125"/>
        <w:jc w:val="left"/>
        <w:rPr>
          <w:rFonts w:ascii="Times" w:cs="Times" w:eastAsia="Times" w:hAnsi="Times"/>
          <w:b w:val="1"/>
          <w:i w:val="0"/>
          <w:smallCaps w:val="0"/>
          <w:strike w:val="0"/>
          <w:color w:val="1c74bc"/>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1c74bc"/>
          <w:sz w:val="36"/>
          <w:szCs w:val="36"/>
          <w:u w:val="none"/>
          <w:shd w:fill="auto" w:val="clear"/>
          <w:vertAlign w:val="baseline"/>
          <w:rtl w:val="0"/>
        </w:rPr>
        <w:t xml:space="preserve">J</w:t>
      </w:r>
      <w:r w:rsidDel="00000000" w:rsidR="00000000" w:rsidRPr="00000000">
        <w:rPr>
          <w:rFonts w:ascii="Times" w:cs="Times" w:eastAsia="Times" w:hAnsi="Times"/>
          <w:b w:val="1"/>
          <w:i w:val="0"/>
          <w:smallCaps w:val="0"/>
          <w:strike w:val="0"/>
          <w:color w:val="1c74bc"/>
          <w:sz w:val="25.920000076293945"/>
          <w:szCs w:val="25.920000076293945"/>
          <w:u w:val="none"/>
          <w:shd w:fill="auto" w:val="clear"/>
          <w:vertAlign w:val="baseline"/>
          <w:rtl w:val="0"/>
        </w:rPr>
        <w:t xml:space="preserve">estem doktorantem kształcącym się na studiach doktoranckich. Czy mogę przenieść się  do szkoły doktorskiej? </w:t>
      </w:r>
      <w:r w:rsidDel="00000000" w:rsidR="00000000" w:rsidRPr="00000000">
        <w:drawing>
          <wp:anchor allowOverlap="1" behindDoc="0" distB="19050" distT="19050" distL="19050" distR="19050" hidden="0" layoutInCell="1" locked="0" relativeHeight="0" simplePos="0">
            <wp:simplePos x="0" y="0"/>
            <wp:positionH relativeFrom="column">
              <wp:posOffset>-127576</wp:posOffset>
            </wp:positionH>
            <wp:positionV relativeFrom="paragraph">
              <wp:posOffset>-37972</wp:posOffset>
            </wp:positionV>
            <wp:extent cx="414528" cy="495300"/>
            <wp:effectExtent b="0" l="0" r="0" t="0"/>
            <wp:wrapSquare wrapText="bothSides" distB="19050" distT="19050" distL="19050" distR="19050"/>
            <wp:docPr id="23" name="image24.png"/>
            <a:graphic>
              <a:graphicData uri="http://schemas.openxmlformats.org/drawingml/2006/picture">
                <pic:pic>
                  <pic:nvPicPr>
                    <pic:cNvPr id="0" name="image24.png"/>
                    <pic:cNvPicPr preferRelativeResize="0"/>
                  </pic:nvPicPr>
                  <pic:blipFill>
                    <a:blip r:embed="rId15"/>
                    <a:srcRect b="0" l="0" r="0" t="0"/>
                    <a:stretch>
                      <a:fillRect/>
                    </a:stretch>
                  </pic:blipFill>
                  <pic:spPr>
                    <a:xfrm>
                      <a:off x="0" y="0"/>
                      <a:ext cx="414528" cy="495300"/>
                    </a:xfrm>
                    <a:prstGeom prst="rect"/>
                    <a:ln/>
                  </pic:spPr>
                </pic:pic>
              </a:graphicData>
            </a:graphic>
          </wp:anchor>
        </w:drawing>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240.8099365234375" w:line="316.873254776001" w:lineRule="auto"/>
        <w:ind w:left="222.239990234375" w:right="25.640869140625" w:firstLine="2.40005493164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Żadne przepisy nie regulują kwestii przeniesienia uczestnika studiów doktoranckich do szkoły dok torskiej.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Teoretycznie zatem można sobie wyobrazić, że regulamin szkoły doktorskiej będzie przewi dywał taką możliwość – nie tylko przeniesienia do danej szkoły doktorskiej doktoranta z innej szkoły  doktorskiej, ale także przeniesienia doktoranta ze studiów doktoranckich. Jeżeli jednak nie zostanie to prze widziane w regulaminie konkretnej szkoły doktorskiej, to nie ma innej podstawy prawnej do przeniesienia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24.6466064453125" w:line="317.5729751586914" w:lineRule="auto"/>
        <w:ind w:left="217.9199981689453" w:right="22.601318359375" w:firstLine="9.840011596679688"/>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 należałoby wtedy wziąć udział w rekrutacji do szkoły doktorskiej tak jak każdy inny kandydat. Należy przy tym mieć na względzie, że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szkoły doktorskie rozpoczną funkcjonowanie dopiero od 1 paź dziernika 2019 roku</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 związku z tym w przypadku możliwości ewentualnego przeniesienia trzeba  mieć na uwadze, że w roku 2019/2020 będzie istniał dopiero pierwszy rocznik w szkole doktorskiej,  w roku 2020/2021 – tylko pierwszy i drugi rocznik, i tak dalej.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Nie będzie zatem możliwości przeniesienia  np. w 2020 roku z 4 roku studiów doktoranckich na 4 rok kształcenia w szkole doktorskiej</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254.346923828125" w:line="218.57910633087158" w:lineRule="auto"/>
        <w:ind w:left="230.64964294433594" w:right="305.081787109375" w:firstLine="4.5503997802734375"/>
        <w:jc w:val="left"/>
        <w:rPr>
          <w:rFonts w:ascii="Times" w:cs="Times" w:eastAsia="Times" w:hAnsi="Times"/>
          <w:b w:val="1"/>
          <w:i w:val="0"/>
          <w:smallCaps w:val="0"/>
          <w:strike w:val="0"/>
          <w:color w:val="1c74bc"/>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1c74bc"/>
          <w:sz w:val="36"/>
          <w:szCs w:val="36"/>
          <w:u w:val="none"/>
          <w:shd w:fill="auto" w:val="clear"/>
          <w:vertAlign w:val="baseline"/>
          <w:rtl w:val="0"/>
        </w:rPr>
        <w:t xml:space="preserve">C</w:t>
      </w:r>
      <w:r w:rsidDel="00000000" w:rsidR="00000000" w:rsidRPr="00000000">
        <w:rPr>
          <w:rFonts w:ascii="Times" w:cs="Times" w:eastAsia="Times" w:hAnsi="Times"/>
          <w:b w:val="1"/>
          <w:i w:val="0"/>
          <w:smallCaps w:val="0"/>
          <w:strike w:val="0"/>
          <w:color w:val="1c74bc"/>
          <w:sz w:val="25.920000076293945"/>
          <w:szCs w:val="25.920000076293945"/>
          <w:u w:val="none"/>
          <w:shd w:fill="auto" w:val="clear"/>
          <w:vertAlign w:val="baseline"/>
          <w:rtl w:val="0"/>
        </w:rPr>
        <w:t xml:space="preserve">zy będąc doktorantem kształcącym się w ramach studiów doktoranckich można równole gle rozpocząć kształcenie w szkole doktorskiej? </w:t>
      </w:r>
      <w:r w:rsidDel="00000000" w:rsidR="00000000" w:rsidRPr="00000000">
        <w:drawing>
          <wp:anchor allowOverlap="1" behindDoc="0" distB="19050" distT="19050" distL="19050" distR="19050" hidden="0" layoutInCell="1" locked="0" relativeHeight="0" simplePos="0">
            <wp:simplePos x="0" y="0"/>
            <wp:positionH relativeFrom="column">
              <wp:posOffset>-127412</wp:posOffset>
            </wp:positionH>
            <wp:positionV relativeFrom="paragraph">
              <wp:posOffset>-38607</wp:posOffset>
            </wp:positionV>
            <wp:extent cx="464820" cy="495300"/>
            <wp:effectExtent b="0" l="0" r="0" t="0"/>
            <wp:wrapSquare wrapText="bothSides" distB="19050" distT="19050" distL="19050" distR="19050"/>
            <wp:docPr id="19" name="image21.png"/>
            <a:graphic>
              <a:graphicData uri="http://schemas.openxmlformats.org/drawingml/2006/picture">
                <pic:pic>
                  <pic:nvPicPr>
                    <pic:cNvPr id="0" name="image21.png"/>
                    <pic:cNvPicPr preferRelativeResize="0"/>
                  </pic:nvPicPr>
                  <pic:blipFill>
                    <a:blip r:embed="rId16"/>
                    <a:srcRect b="0" l="0" r="0" t="0"/>
                    <a:stretch>
                      <a:fillRect/>
                    </a:stretch>
                  </pic:blipFill>
                  <pic:spPr>
                    <a:xfrm>
                      <a:off x="0" y="0"/>
                      <a:ext cx="464820" cy="495300"/>
                    </a:xfrm>
                    <a:prstGeom prst="rect"/>
                    <a:ln/>
                  </pic:spPr>
                </pic:pic>
              </a:graphicData>
            </a:graphic>
          </wp:anchor>
        </w:drawing>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303.21136474609375" w:line="317.8505802154541" w:lineRule="auto"/>
        <w:ind w:left="222.239990234375" w:right="29.521484375" w:firstLine="1.6799926757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 PSWN trudno wskazać przepisy wprost zakazujące równoległego kształcenia w ramach studiów dokto ranckich i w szkole doktorskiej, wydaje się więc, że jest to dopuszczalne. Jednakże w takim wypadku  należałoby wykluczyć możliwość jednoczesnego pobierania stypendiów zarówno na studiach doktoranc kich, jak i w szkole doktorskiej.</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317.9839324951172" w:lineRule="auto"/>
        <w:ind w:left="220.32005310058594" w:right="27.841796875" w:firstLine="4.55993652343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Ponadto należy mieć na względzie, że zgodnie z przepisami PSWN można być doktorantem tylko w jednej  szkole doktorskiej (nie można być doktorantem w więcej niż jednej szkole doktorskiej). Rozwiązanie to  budzi poważne wątpliwości co do jego zgodności z Konstytucją RP wśród ekspertów zajmujących się  prawem nauki i szkolnictwa wyższego.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21.136474609375" w:line="240" w:lineRule="auto"/>
        <w:ind w:left="628.5600280761719"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Podstawa prawna: art. 200 ust. 7 PSWN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459.11865234375" w:line="218.57910633087158" w:lineRule="auto"/>
        <w:ind w:left="231.16798400878906" w:right="333.958740234375" w:hanging="6.407928466796875"/>
        <w:jc w:val="left"/>
        <w:rPr>
          <w:rFonts w:ascii="Times" w:cs="Times" w:eastAsia="Times" w:hAnsi="Times"/>
          <w:b w:val="1"/>
          <w:i w:val="0"/>
          <w:smallCaps w:val="0"/>
          <w:strike w:val="0"/>
          <w:color w:val="1c74bc"/>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1c74bc"/>
          <w:sz w:val="36"/>
          <w:szCs w:val="36"/>
          <w:u w:val="none"/>
          <w:shd w:fill="auto" w:val="clear"/>
          <w:vertAlign w:val="baseline"/>
          <w:rtl w:val="0"/>
        </w:rPr>
        <w:t xml:space="preserve">J</w:t>
      </w:r>
      <w:r w:rsidDel="00000000" w:rsidR="00000000" w:rsidRPr="00000000">
        <w:rPr>
          <w:rFonts w:ascii="Times" w:cs="Times" w:eastAsia="Times" w:hAnsi="Times"/>
          <w:b w:val="1"/>
          <w:i w:val="0"/>
          <w:smallCaps w:val="0"/>
          <w:strike w:val="0"/>
          <w:color w:val="1c74bc"/>
          <w:sz w:val="25.920000076293945"/>
          <w:szCs w:val="25.920000076293945"/>
          <w:u w:val="none"/>
          <w:shd w:fill="auto" w:val="clear"/>
          <w:vertAlign w:val="baseline"/>
          <w:rtl w:val="0"/>
        </w:rPr>
        <w:t xml:space="preserve">ak będzie funkcjonował samorząd doktorantów przy równoległym istnieniu szkół doktor skich oraz wygaszanych studiów doktoranckich? </w:t>
      </w:r>
      <w:r w:rsidDel="00000000" w:rsidR="00000000" w:rsidRPr="00000000">
        <w:drawing>
          <wp:anchor allowOverlap="1" behindDoc="0" distB="19050" distT="19050" distL="19050" distR="19050" hidden="0" layoutInCell="1" locked="0" relativeHeight="0" simplePos="0">
            <wp:simplePos x="0" y="0"/>
            <wp:positionH relativeFrom="column">
              <wp:posOffset>715538</wp:posOffset>
            </wp:positionH>
            <wp:positionV relativeFrom="paragraph">
              <wp:posOffset>345339</wp:posOffset>
            </wp:positionV>
            <wp:extent cx="5068951" cy="5534889"/>
            <wp:effectExtent b="0" l="0" r="0" t="0"/>
            <wp:wrapSquare wrapText="bothSides" distB="19050" distT="19050" distL="19050" distR="19050"/>
            <wp:docPr id="21" name="image23.png"/>
            <a:graphic>
              <a:graphicData uri="http://schemas.openxmlformats.org/drawingml/2006/picture">
                <pic:pic>
                  <pic:nvPicPr>
                    <pic:cNvPr id="0" name="image23.png"/>
                    <pic:cNvPicPr preferRelativeResize="0"/>
                  </pic:nvPicPr>
                  <pic:blipFill>
                    <a:blip r:embed="rId17"/>
                    <a:srcRect b="0" l="0" r="0" t="0"/>
                    <a:stretch>
                      <a:fillRect/>
                    </a:stretch>
                  </pic:blipFill>
                  <pic:spPr>
                    <a:xfrm>
                      <a:off x="0" y="0"/>
                      <a:ext cx="5068951" cy="5534889"/>
                    </a:xfrm>
                    <a:prstGeom prst="rect"/>
                    <a:ln/>
                  </pic:spPr>
                </pic:pic>
              </a:graphicData>
            </a:graphic>
          </wp:anchor>
        </w:drawing>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303.211669921875" w:line="316.34021759033203" w:lineRule="auto"/>
        <w:ind w:left="223.91998291015625" w:right="20.401611328125" w:hanging="2.639999389648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Wdrożenie nowego modelu kształcenia doktorantów w postaci szkół doktorskich powoduje, że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do końca  2023 roku doktoranci w danej uczelni/instytucie będą się dzielić na tych ze studiów doktoranckich  oraz na tych ze szkół doktorskich</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 związku z tym ustawodawca przewidział, że: </w:t>
      </w:r>
      <w:r w:rsidDel="00000000" w:rsidR="00000000" w:rsidRPr="00000000">
        <w:rPr>
          <w:rFonts w:ascii="Noto Sans Symbols" w:cs="Noto Sans Symbols" w:eastAsia="Noto Sans Symbols" w:hAnsi="Noto Sans Symbols"/>
          <w:b w:val="0"/>
          <w:i w:val="0"/>
          <w:smallCaps w:val="0"/>
          <w:strike w:val="0"/>
          <w:color w:val="000000"/>
          <w:sz w:val="19.967998504638672"/>
          <w:szCs w:val="19.967998504638672"/>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04800033569336"/>
          <w:szCs w:val="24.04800033569336"/>
          <w:u w:val="none"/>
          <w:shd w:fill="auto" w:val="clear"/>
          <w:vertAlign w:val="baseline"/>
          <w:rtl w:val="0"/>
        </w:rPr>
        <w:t xml:space="preserve">od 1 października 2018 r. do 30 września 2019 r. samorządy doktorantów działają </w:t>
      </w:r>
      <w:r w:rsidDel="00000000" w:rsidR="00000000" w:rsidRPr="00000000">
        <w:rPr>
          <w:rFonts w:ascii="Times" w:cs="Times" w:eastAsia="Times" w:hAnsi="Times"/>
          <w:b w:val="1"/>
          <w:i w:val="0"/>
          <w:smallCaps w:val="0"/>
          <w:strike w:val="0"/>
          <w:color w:val="000000"/>
          <w:sz w:val="24.04800033569336"/>
          <w:szCs w:val="24.04800033569336"/>
          <w:u w:val="none"/>
          <w:shd w:fill="auto" w:val="clear"/>
          <w:vertAlign w:val="baseline"/>
          <w:rtl w:val="0"/>
        </w:rPr>
        <w:t xml:space="preserve">na zasadach dotych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czasowych</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25.1220703125" w:line="317.872838973999" w:lineRule="auto"/>
        <w:ind w:left="590.4000854492188" w:right="22.841796875" w:hanging="359.241638183593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od 1 października 2019 r. do 31 grudnia 2023 r.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samorządy doktorantów tworzą jednocześnie dwie  grupy doktorantów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doktoranci w danym podmiocie prowadzącym szkołę doktorską oraz uczestnicy  studiów doktoranckich rozpoczętych przed rokiem akademickim 2019/2020.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21.2469482421875" w:line="317.87272453308105" w:lineRule="auto"/>
        <w:ind w:left="228.9600372314453" w:right="24.801025390625" w:firstLine="0.239944458007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Od 1 października 2019 r. należy więc dostosować działalność samorządu doktorantów do tego stanu rze czy, zwłaszcza że doktoranci kształcący się na studiach doktoranckich i w szkole doktorskiej będą się  cechowali zupełnie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innymi potrzebami, interesami i problemami, a każdej z tych grup należy zapewnić  możliwość realnego uczestnictwa w pracach samorządu</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23.6474609375" w:line="240" w:lineRule="auto"/>
        <w:ind w:left="628.5600280761719"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Podstawa prawna: art. 296 PW PSWN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459.5196533203125" w:line="199.92000102996826" w:lineRule="auto"/>
        <w:ind w:left="224.7600555419922" w:right="2632.283935546875" w:firstLine="0"/>
        <w:jc w:val="left"/>
        <w:rPr>
          <w:rFonts w:ascii="Times" w:cs="Times" w:eastAsia="Times" w:hAnsi="Times"/>
          <w:b w:val="1"/>
          <w:i w:val="0"/>
          <w:smallCaps w:val="0"/>
          <w:strike w:val="0"/>
          <w:color w:val="1c74bc"/>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1c74bc"/>
          <w:sz w:val="36"/>
          <w:szCs w:val="36"/>
          <w:u w:val="none"/>
          <w:shd w:fill="auto" w:val="clear"/>
          <w:vertAlign w:val="baseline"/>
          <w:rtl w:val="0"/>
        </w:rPr>
        <w:t xml:space="preserve">J</w:t>
      </w:r>
      <w:r w:rsidDel="00000000" w:rsidR="00000000" w:rsidRPr="00000000">
        <w:rPr>
          <w:rFonts w:ascii="Times" w:cs="Times" w:eastAsia="Times" w:hAnsi="Times"/>
          <w:b w:val="1"/>
          <w:i w:val="0"/>
          <w:smallCaps w:val="0"/>
          <w:strike w:val="0"/>
          <w:color w:val="1c74bc"/>
          <w:sz w:val="25.920000076293945"/>
          <w:szCs w:val="25.920000076293945"/>
          <w:u w:val="none"/>
          <w:shd w:fill="auto" w:val="clear"/>
          <w:vertAlign w:val="baseline"/>
          <w:rtl w:val="0"/>
        </w:rPr>
        <w:t xml:space="preserve">akie nowe obowiązki na samorząd doktorantów nakłada ustawa 2.0? </w:t>
      </w:r>
      <w:r w:rsidDel="00000000" w:rsidR="00000000" w:rsidRPr="00000000">
        <w:drawing>
          <wp:anchor allowOverlap="1" behindDoc="0" distB="19050" distT="19050" distL="19050" distR="19050" hidden="0" layoutInCell="1" locked="0" relativeHeight="0" simplePos="0">
            <wp:simplePos x="0" y="0"/>
            <wp:positionH relativeFrom="column">
              <wp:posOffset>-123672</wp:posOffset>
            </wp:positionH>
            <wp:positionV relativeFrom="paragraph">
              <wp:posOffset>-38226</wp:posOffset>
            </wp:positionV>
            <wp:extent cx="414528" cy="495300"/>
            <wp:effectExtent b="0" l="0" r="0" t="0"/>
            <wp:wrapSquare wrapText="bothSides" distB="19050" distT="19050" distL="19050" distR="19050"/>
            <wp:docPr id="27" name="image30.png"/>
            <a:graphic>
              <a:graphicData uri="http://schemas.openxmlformats.org/drawingml/2006/picture">
                <pic:pic>
                  <pic:nvPicPr>
                    <pic:cNvPr id="0" name="image30.png"/>
                    <pic:cNvPicPr preferRelativeResize="0"/>
                  </pic:nvPicPr>
                  <pic:blipFill>
                    <a:blip r:embed="rId18"/>
                    <a:srcRect b="0" l="0" r="0" t="0"/>
                    <a:stretch>
                      <a:fillRect/>
                    </a:stretch>
                  </pic:blipFill>
                  <pic:spPr>
                    <a:xfrm>
                      <a:off x="0" y="0"/>
                      <a:ext cx="414528" cy="495300"/>
                    </a:xfrm>
                    <a:prstGeom prst="rect"/>
                    <a:ln/>
                  </pic:spPr>
                </pic:pic>
              </a:graphicData>
            </a:graphic>
          </wp:anchor>
        </w:drawing>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165.4803466796875" w:line="317.87306785583496" w:lineRule="auto"/>
        <w:ind w:left="220.32005310058594" w:right="689.27978515625" w:firstLine="3.599929809570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Zasadniczo PSWN nie nakłada na samorząd doktorantów nowych obowiązków w stosunku do PSW,  poza dwoma: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23.646240234375" w:line="317.872838973999" w:lineRule="auto"/>
        <w:ind w:left="582.7200317382812" w:right="23.96240234375" w:hanging="333.840026855468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samorząd doktorantów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ma udostępniać w Biuletynie Informacji Publicznej uczelni sprawozdanie  z rozdziału środków finansowych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na sprawy doktoranckie i rozliczenie tych środków nie rzadziej  niż raz w roku akademickim;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23.6474609375" w:line="317.3729610443115" w:lineRule="auto"/>
        <w:ind w:left="581.5200805664062" w:right="19.681396484375" w:hanging="355.6800842285156"/>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PW PSWN wskazują, że samorząd doktorantów w terminie 3 miesięcy od dnia wejścia w życie statutu  uczelni, przyjętego na podstawie PSWN, ma uchwalić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„nowy” regulamin samorządu doktorantów</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Jednocześnie do czasu wejścia w życie „nowego” regulaminu samorządu doktorantów moc zachowuje  „stary” regulamin, czyli ten przyjęty na podstawie dotychczasowej ustawy PSW.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24.14703369140625" w:line="240" w:lineRule="auto"/>
        <w:ind w:left="664.560012817382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Podstawa prawna: art. 110 ust. 5 PSWN, art. 293 ust. 1 i 2 PW PSWN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459.12017822265625" w:line="217.24645614624023" w:lineRule="auto"/>
        <w:ind w:left="229.61280822753906" w:right="2109.112548828125" w:firstLine="5.5872344970703125"/>
        <w:jc w:val="left"/>
        <w:rPr>
          <w:rFonts w:ascii="Times" w:cs="Times" w:eastAsia="Times" w:hAnsi="Times"/>
          <w:b w:val="1"/>
          <w:i w:val="0"/>
          <w:smallCaps w:val="0"/>
          <w:strike w:val="0"/>
          <w:color w:val="1c74bc"/>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1c74bc"/>
          <w:sz w:val="36"/>
          <w:szCs w:val="36"/>
          <w:u w:val="none"/>
          <w:shd w:fill="auto" w:val="clear"/>
          <w:vertAlign w:val="baseline"/>
          <w:rtl w:val="0"/>
        </w:rPr>
        <w:t xml:space="preserve">C</w:t>
      </w:r>
      <w:r w:rsidDel="00000000" w:rsidR="00000000" w:rsidRPr="00000000">
        <w:rPr>
          <w:rFonts w:ascii="Times" w:cs="Times" w:eastAsia="Times" w:hAnsi="Times"/>
          <w:b w:val="1"/>
          <w:i w:val="0"/>
          <w:smallCaps w:val="0"/>
          <w:strike w:val="0"/>
          <w:color w:val="1c74bc"/>
          <w:sz w:val="25.920000076293945"/>
          <w:szCs w:val="25.920000076293945"/>
          <w:u w:val="none"/>
          <w:shd w:fill="auto" w:val="clear"/>
          <w:vertAlign w:val="baseline"/>
          <w:rtl w:val="0"/>
        </w:rPr>
        <w:t xml:space="preserve">zy ustawa 2.0 zmienia coś w funkcjonowaniu organizacji doktoranckich,  np. doktoranckich kół naukowych?  </w:t>
      </w:r>
      <w:r w:rsidDel="00000000" w:rsidR="00000000" w:rsidRPr="00000000">
        <w:drawing>
          <wp:anchor allowOverlap="1" behindDoc="0" distB="19050" distT="19050" distL="19050" distR="19050" hidden="0" layoutInCell="1" locked="0" relativeHeight="0" simplePos="0">
            <wp:simplePos x="0" y="0"/>
            <wp:positionH relativeFrom="column">
              <wp:posOffset>-126753</wp:posOffset>
            </wp:positionH>
            <wp:positionV relativeFrom="paragraph">
              <wp:posOffset>-38607</wp:posOffset>
            </wp:positionV>
            <wp:extent cx="464820" cy="495300"/>
            <wp:effectExtent b="0" l="0" r="0" t="0"/>
            <wp:wrapSquare wrapText="bothSides" distB="19050" distT="19050" distL="19050" distR="19050"/>
            <wp:docPr id="29" name="image26.png"/>
            <a:graphic>
              <a:graphicData uri="http://schemas.openxmlformats.org/drawingml/2006/picture">
                <pic:pic>
                  <pic:nvPicPr>
                    <pic:cNvPr id="0" name="image26.png"/>
                    <pic:cNvPicPr preferRelativeResize="0"/>
                  </pic:nvPicPr>
                  <pic:blipFill>
                    <a:blip r:embed="rId19"/>
                    <a:srcRect b="0" l="0" r="0" t="0"/>
                    <a:stretch>
                      <a:fillRect/>
                    </a:stretch>
                  </pic:blipFill>
                  <pic:spPr>
                    <a:xfrm>
                      <a:off x="0" y="0"/>
                      <a:ext cx="464820" cy="495300"/>
                    </a:xfrm>
                    <a:prstGeom prst="rect"/>
                    <a:ln/>
                  </pic:spPr>
                </pic:pic>
              </a:graphicData>
            </a:graphic>
          </wp:anchor>
        </w:drawing>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309.930419921875" w:line="240" w:lineRule="auto"/>
        <w:ind w:left="224.87998962402344"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PSWN zawiera pewne zmiany w stosunku do przepisów PSW: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101.51992797851562" w:line="317.8728675842285" w:lineRule="auto"/>
        <w:ind w:left="589.2000579833984" w:right="23.321533203125" w:hanging="340.32005310058594"/>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wprowadzono obowiązek niezwłocznego poinformowania rektora przez nowo utworzoną organizację  doktorancką o jej powstaniu, co – jak się wydaje – ma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odformalizować proces zakładania organizacji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317.87306785583496" w:lineRule="auto"/>
        <w:ind w:left="589.4400787353516" w:right="103.760986328125" w:firstLine="1.19995117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doktoranckich</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Dotychczasowa ustawa PSW przewidywała bardziej złożoną procedurę rejestra cyjną;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24.046630859375" w:line="316.8735408782959" w:lineRule="auto"/>
        <w:ind w:left="582.7200317382812" w:right="97.2412109375" w:hanging="356.8800354003906"/>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to rektor</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a nie jak dotychczas senat uczelni na wniosek rektora, w drodze decyzji administracyj nej,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rozwiązuje uczelnianą organizację doktorancką</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która rażąco lub uporczywie narusza przepisy pra wa powszechnie obowiązującego, statut uczelni, regulamin studiów lub regulamin tej organizacji;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24.64599609375" w:line="317.87306785583496" w:lineRule="auto"/>
        <w:ind w:left="583.6800384521484" w:right="27.36083984375" w:hanging="353.0400085449219"/>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jeśli uczelniana organizacja doktorancka złożyła wniosek o wpis do rejestru uczelnianych organizacji  studenckich, który nie został rozpatrzony przez rektora przed wejściem w życie PSWN, to wniosek  traktuje się jako wypełnienie obowiązku informacyjnego. </w:t>
      </w:r>
      <w:r w:rsidDel="00000000" w:rsidR="00000000" w:rsidRPr="00000000">
        <w:drawing>
          <wp:anchor allowOverlap="1" behindDoc="0" distB="19050" distT="19050" distL="19050" distR="19050" hidden="0" layoutInCell="1" locked="0" relativeHeight="0" simplePos="0">
            <wp:simplePos x="0" y="0"/>
            <wp:positionH relativeFrom="column">
              <wp:posOffset>428574</wp:posOffset>
            </wp:positionH>
            <wp:positionV relativeFrom="paragraph">
              <wp:posOffset>660172</wp:posOffset>
            </wp:positionV>
            <wp:extent cx="5068951" cy="5534889"/>
            <wp:effectExtent b="0" l="0" r="0" t="0"/>
            <wp:wrapSquare wrapText="bothSides" distB="19050" distT="19050" distL="19050" distR="19050"/>
            <wp:docPr id="4" name="image4.png"/>
            <a:graphic>
              <a:graphicData uri="http://schemas.openxmlformats.org/drawingml/2006/picture">
                <pic:pic>
                  <pic:nvPicPr>
                    <pic:cNvPr id="0" name="image4.png"/>
                    <pic:cNvPicPr preferRelativeResize="0"/>
                  </pic:nvPicPr>
                  <pic:blipFill>
                    <a:blip r:embed="rId20"/>
                    <a:srcRect b="0" l="0" r="0" t="0"/>
                    <a:stretch>
                      <a:fillRect/>
                    </a:stretch>
                  </pic:blipFill>
                  <pic:spPr>
                    <a:xfrm>
                      <a:off x="0" y="0"/>
                      <a:ext cx="5068951" cy="5534889"/>
                    </a:xfrm>
                    <a:prstGeom prst="rect"/>
                    <a:ln/>
                  </pic:spPr>
                </pic:pic>
              </a:graphicData>
            </a:graphic>
          </wp:anchor>
        </w:drawing>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23.6474609375" w:line="240" w:lineRule="auto"/>
        <w:ind w:left="628.5600280761719"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Podstawa prawna: art. 111 ust. 2 i 4 PSWN, art. 295 ust. 2 PW PSWN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459.11865234375" w:line="217.2463846206665" w:lineRule="auto"/>
        <w:ind w:left="225.72479248046875" w:right="24.14794921875" w:firstLine="4.0752410888671875"/>
        <w:jc w:val="left"/>
        <w:rPr>
          <w:rFonts w:ascii="Times" w:cs="Times" w:eastAsia="Times" w:hAnsi="Times"/>
          <w:b w:val="1"/>
          <w:i w:val="0"/>
          <w:smallCaps w:val="0"/>
          <w:strike w:val="0"/>
          <w:color w:val="1c74bc"/>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1c74bc"/>
          <w:sz w:val="36"/>
          <w:szCs w:val="36"/>
          <w:u w:val="none"/>
          <w:shd w:fill="auto" w:val="clear"/>
          <w:vertAlign w:val="baseline"/>
          <w:rtl w:val="0"/>
        </w:rPr>
        <w:t xml:space="preserve">P</w:t>
      </w:r>
      <w:r w:rsidDel="00000000" w:rsidR="00000000" w:rsidRPr="00000000">
        <w:rPr>
          <w:rFonts w:ascii="Times" w:cs="Times" w:eastAsia="Times" w:hAnsi="Times"/>
          <w:b w:val="1"/>
          <w:i w:val="0"/>
          <w:smallCaps w:val="0"/>
          <w:strike w:val="0"/>
          <w:color w:val="1c74bc"/>
          <w:sz w:val="25.920000076293945"/>
          <w:szCs w:val="25.920000076293945"/>
          <w:u w:val="none"/>
          <w:shd w:fill="auto" w:val="clear"/>
          <w:vertAlign w:val="baseline"/>
          <w:rtl w:val="0"/>
        </w:rPr>
        <w:t xml:space="preserve">odobno efektem ustawy 2.0 może być inna struktura wewnętrzna uczelni. Jakie może to  przynieść konsekwencje dla doktorantów kształcących się na studiach doktoranckich?  </w:t>
      </w:r>
      <w:r w:rsidDel="00000000" w:rsidR="00000000" w:rsidRPr="00000000">
        <w:drawing>
          <wp:anchor allowOverlap="1" behindDoc="0" distB="19050" distT="19050" distL="19050" distR="19050" hidden="0" layoutInCell="1" locked="0" relativeHeight="0" simplePos="0">
            <wp:simplePos x="0" y="0"/>
            <wp:positionH relativeFrom="column">
              <wp:posOffset>-124284</wp:posOffset>
            </wp:positionH>
            <wp:positionV relativeFrom="paragraph">
              <wp:posOffset>-37591</wp:posOffset>
            </wp:positionV>
            <wp:extent cx="440436" cy="495300"/>
            <wp:effectExtent b="0" l="0" r="0" t="0"/>
            <wp:wrapSquare wrapText="bothSides" distB="19050" distT="19050" distL="19050" distR="19050"/>
            <wp:docPr id="25" name="image31.png"/>
            <a:graphic>
              <a:graphicData uri="http://schemas.openxmlformats.org/drawingml/2006/picture">
                <pic:pic>
                  <pic:nvPicPr>
                    <pic:cNvPr id="0" name="image31.png"/>
                    <pic:cNvPicPr preferRelativeResize="0"/>
                  </pic:nvPicPr>
                  <pic:blipFill>
                    <a:blip r:embed="rId21"/>
                    <a:srcRect b="0" l="0" r="0" t="0"/>
                    <a:stretch>
                      <a:fillRect/>
                    </a:stretch>
                  </pic:blipFill>
                  <pic:spPr>
                    <a:xfrm>
                      <a:off x="0" y="0"/>
                      <a:ext cx="440436" cy="495300"/>
                    </a:xfrm>
                    <a:prstGeom prst="rect"/>
                    <a:ln/>
                  </pic:spPr>
                </pic:pic>
              </a:graphicData>
            </a:graphic>
          </wp:anchor>
        </w:drawing>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310.609130859375" w:line="316.35475158691406" w:lineRule="auto"/>
        <w:ind w:left="220.32005310058594" w:right="22.841796875" w:firstLine="15.599975585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Studia doktoranckie rozpoczęte przed rokiem akademickim 2019/2020 prowadzi się na zasadach dotych czasowych, jednak nie dłużej niż do dnia 31 grudnia 2023 r. Dotychczas obowiązująca ustawa PSW  zakłada, że studia doktoranckie w uczelniach prowadzone są w jednostkach organizacyjnych tych uczelni,  posiadających stosowne uprawnienia. Strukturę organizacyjną każdej uczelni określa jej statut. Zwyczajo wo jednostkami organizacyjnymi uczelni prowadzącymi studia doktoranckie są wydziały, a uprawnienia  w zakresie nadawania stopni naukowych – jak wynika z USN – posiadają rady wydziałów. Tymczasem  PSWN przyjmuje, że uprawnienie do nadawania stopni naukowych i stopni w zakresie sztuki należy  do uczelni, a kompetencję tę realizuje senat uczelni. W statucie uczelni może zostać określony inny organ,  do którego należeć będzie ta kompetencja, przy czym może być to tylko jeden organ dla danej dyscypliny.  </w:t>
      </w:r>
      <w:r w:rsidDel="00000000" w:rsidR="00000000" w:rsidRPr="00000000">
        <w:rPr>
          <w:rFonts w:ascii="Times" w:cs="Times" w:eastAsia="Times" w:hAnsi="Times"/>
          <w:b w:val="1"/>
          <w:i w:val="0"/>
          <w:smallCaps w:val="0"/>
          <w:strike w:val="0"/>
          <w:color w:val="000000"/>
          <w:sz w:val="24.04800033569336"/>
          <w:szCs w:val="24.04800033569336"/>
          <w:u w:val="none"/>
          <w:shd w:fill="auto" w:val="clear"/>
          <w:vertAlign w:val="baseline"/>
          <w:rtl w:val="0"/>
        </w:rPr>
        <w:t xml:space="preserve">W sytuacji wszczęcia przewodu doktorskiego na zasadach dotychczasowych, tj. przed wejściem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w życie PSWN oraz po jej wejściu w życie – do dnia 30 kwietnia 2019 r., stopień nadaje rada upraw nionej jednostki organizacyjnej (wydziału) – do dnia 30 września 2019 r. Od 1 października 2019 r.  organem właściwym do nadawania stopni staje się senat uczelni lub inny organ wskazany w jej  statucie.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 szczególnym przypadku, jeśli statut uczelni nie będzie przewidywał zniesienia dotychcza sowych podstawowych jednostek organizacyjnych (wydziałów) i przewidzi przekazanie ich radom kompe tencji senatu w zakresie stopni naukowych, wówczas nie ulegnie zmianie właściwość organów do prowa dzenia postępowań w przedmiocie stopnia doktora.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25.15106201171875" w:line="317.67279624938965" w:lineRule="auto"/>
        <w:ind w:left="202.56004333496094" w:right="26.640625" w:firstLine="21.359939575195312"/>
        <w:jc w:val="left"/>
        <w:rPr>
          <w:rFonts w:ascii="Times" w:cs="Times" w:eastAsia="Times" w:hAnsi="Times"/>
          <w:b w:val="0"/>
          <w:i w:val="0"/>
          <w:smallCaps w:val="0"/>
          <w:strike w:val="0"/>
          <w:color w:val="000000"/>
          <w:sz w:val="24.04800033569336"/>
          <w:szCs w:val="24.04800033569336"/>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Zmiana struktury organizacyjnej uczelni, dokonywana w drodze zmiany statutu, może spowodować zmianę  jednostki prowadzącej studia doktoranckie. Jednakże przepisy statutu muszą wskazywać podmiot odpowie </w:t>
      </w:r>
      <w:r w:rsidDel="00000000" w:rsidR="00000000" w:rsidRPr="00000000">
        <w:rPr>
          <w:rFonts w:ascii="Times" w:cs="Times" w:eastAsia="Times" w:hAnsi="Times"/>
          <w:b w:val="0"/>
          <w:i w:val="0"/>
          <w:smallCaps w:val="0"/>
          <w:strike w:val="0"/>
          <w:color w:val="000000"/>
          <w:sz w:val="24.04800033569336"/>
          <w:szCs w:val="24.04800033569336"/>
          <w:u w:val="none"/>
          <w:shd w:fill="auto" w:val="clear"/>
          <w:vertAlign w:val="baseline"/>
          <w:rtl w:val="0"/>
        </w:rPr>
        <w:t xml:space="preserve">dzialny za nadzór merytoryczny nad studiami doktoranckimi.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24.44732666015625" w:line="317.87306785583496" w:lineRule="auto"/>
        <w:ind w:left="225.83999633789062" w:right="28.56201171875" w:firstLine="402.7200317382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Podstawa prawna: art. 17, art. 195 ust. 1 PSW; art. 4 pkt 3 i 4, art. 5 ust. 1 USN; art. 28 ust. 1 pkt 8, art.  28 ust. 4, art. 178 ust. 1 pkt 1 PSWN; art. 179 ust. 3 pkt 2, art. 279 PW PSWN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412.44659423828125" w:line="213.8420534133911" w:lineRule="auto"/>
        <w:ind w:left="223.39202880859375" w:right="22.255859375" w:firstLine="16.128005981445312"/>
        <w:jc w:val="both"/>
        <w:rPr>
          <w:rFonts w:ascii="Times" w:cs="Times" w:eastAsia="Times" w:hAnsi="Times"/>
          <w:b w:val="1"/>
          <w:i w:val="0"/>
          <w:smallCaps w:val="0"/>
          <w:strike w:val="0"/>
          <w:color w:val="1c74bc"/>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1c74bc"/>
          <w:sz w:val="36"/>
          <w:szCs w:val="36"/>
          <w:u w:val="none"/>
          <w:shd w:fill="auto" w:val="clear"/>
          <w:vertAlign w:val="baseline"/>
          <w:rtl w:val="0"/>
        </w:rPr>
        <w:t xml:space="preserve">S</w:t>
      </w:r>
      <w:r w:rsidDel="00000000" w:rsidR="00000000" w:rsidRPr="00000000">
        <w:rPr>
          <w:rFonts w:ascii="Times" w:cs="Times" w:eastAsia="Times" w:hAnsi="Times"/>
          <w:b w:val="1"/>
          <w:i w:val="0"/>
          <w:smallCaps w:val="0"/>
          <w:strike w:val="0"/>
          <w:color w:val="1c74bc"/>
          <w:sz w:val="25.920000076293945"/>
          <w:szCs w:val="25.920000076293945"/>
          <w:u w:val="none"/>
          <w:shd w:fill="auto" w:val="clear"/>
          <w:vertAlign w:val="baseline"/>
          <w:rtl w:val="0"/>
        </w:rPr>
        <w:t xml:space="preserve">łyszałem, że doktorant nie będzie mógł już być zatrudniony na uczelni ani w instytucie ba dawczym, czy to prawda? Czy jeżeli jestem doktorantem i asystentem, to muszę zrezygnować  ze studiów doktoranckich?  </w:t>
      </w:r>
      <w:r w:rsidDel="00000000" w:rsidR="00000000" w:rsidRPr="00000000">
        <w:drawing>
          <wp:anchor allowOverlap="1" behindDoc="0" distB="19050" distT="19050" distL="19050" distR="19050" hidden="0" layoutInCell="1" locked="0" relativeHeight="0" simplePos="0">
            <wp:simplePos x="0" y="0"/>
            <wp:positionH relativeFrom="column">
              <wp:posOffset>-122803</wp:posOffset>
            </wp:positionH>
            <wp:positionV relativeFrom="paragraph">
              <wp:posOffset>-38607</wp:posOffset>
            </wp:positionV>
            <wp:extent cx="426720" cy="495300"/>
            <wp:effectExtent b="0" l="0" r="0" t="0"/>
            <wp:wrapSquare wrapText="bothSides" distB="19050" distT="19050" distL="19050" distR="19050"/>
            <wp:docPr id="7" name="image7.png"/>
            <a:graphic>
              <a:graphicData uri="http://schemas.openxmlformats.org/drawingml/2006/picture">
                <pic:pic>
                  <pic:nvPicPr>
                    <pic:cNvPr id="0" name="image7.png"/>
                    <pic:cNvPicPr preferRelativeResize="0"/>
                  </pic:nvPicPr>
                  <pic:blipFill>
                    <a:blip r:embed="rId22"/>
                    <a:srcRect b="0" l="0" r="0" t="0"/>
                    <a:stretch>
                      <a:fillRect/>
                    </a:stretch>
                  </pic:blipFill>
                  <pic:spPr>
                    <a:xfrm>
                      <a:off x="0" y="0"/>
                      <a:ext cx="426720" cy="495300"/>
                    </a:xfrm>
                    <a:prstGeom prst="rect"/>
                    <a:ln/>
                  </pic:spPr>
                </pic:pic>
              </a:graphicData>
            </a:graphic>
          </wp:anchor>
        </w:drawing>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250.8404541015625" w:line="317.87278175354004" w:lineRule="auto"/>
        <w:ind w:left="222.239990234375" w:right="22.001953125" w:firstLine="1.67999267578125"/>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 pewnym sensie to prawda, ale należy ją doprecyzować. Po pierwsze, tzw. „zakaz zatrudniania” dokto rantów jako nauczycieli akademickich albo pracowników naukowych dotyczy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tylko tych doktorantów,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317.4564456939697" w:lineRule="auto"/>
        <w:ind w:left="222.239990234375" w:right="28.319091796875" w:firstLine="6.480026245117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którzy kształcą się w szkole doktorskiej.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Zakaz ten nie obejmuje zatem doktorantów kształcących się  na studiach doktoranckich, którzy wciąż mogą być jednocześnie doktorantami i pracownikami naukowymi/ nauczycielami akademickimi. Po drugie, przewidziano wyjątki od powyższego zakazu. Zatrudnienie dokto ranta jako pracownika naukowego albo nauczyciela akademickiego jest możliwe, jeżeli zatrudnienie takie  następuje: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24.0625" w:line="317.87306785583496" w:lineRule="auto"/>
        <w:ind w:left="231.158447265625" w:right="27.84057617187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 celu realizacji projektu badawczego, o którym mowa w art. 119 ust. 2 pkt 2 i 3 PSWN;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po ocenie śródokresowej (ale wówczas taki doktorant w przypadku zatrudnienia w wymiarze przekra czającym połowę pełnego wymiaru czasu pracy otrzyma stypendium w wysokości 40% minimalnej  stawki stypendium po ocenie śródokresowej); </w:t>
      </w:r>
      <w:r w:rsidDel="00000000" w:rsidR="00000000" w:rsidRPr="00000000">
        <w:drawing>
          <wp:anchor allowOverlap="1" behindDoc="0" distB="19050" distT="19050" distL="19050" distR="19050" hidden="0" layoutInCell="1" locked="0" relativeHeight="0" simplePos="0">
            <wp:simplePos x="0" y="0"/>
            <wp:positionH relativeFrom="column">
              <wp:posOffset>652425</wp:posOffset>
            </wp:positionH>
            <wp:positionV relativeFrom="paragraph">
              <wp:posOffset>617500</wp:posOffset>
            </wp:positionV>
            <wp:extent cx="5068951" cy="5534888"/>
            <wp:effectExtent b="0" l="0" r="0" t="0"/>
            <wp:wrapSquare wrapText="bothSides" distB="19050" distT="19050" distL="19050" distR="19050"/>
            <wp:docPr id="8" name="image8.png"/>
            <a:graphic>
              <a:graphicData uri="http://schemas.openxmlformats.org/drawingml/2006/picture">
                <pic:pic>
                  <pic:nvPicPr>
                    <pic:cNvPr id="0" name="image8.png"/>
                    <pic:cNvPicPr preferRelativeResize="0"/>
                  </pic:nvPicPr>
                  <pic:blipFill>
                    <a:blip r:embed="rId23"/>
                    <a:srcRect b="0" l="0" r="0" t="0"/>
                    <a:stretch>
                      <a:fillRect/>
                    </a:stretch>
                  </pic:blipFill>
                  <pic:spPr>
                    <a:xfrm>
                      <a:off x="0" y="0"/>
                      <a:ext cx="5068951" cy="5534888"/>
                    </a:xfrm>
                    <a:prstGeom prst="rect"/>
                    <a:ln/>
                  </pic:spPr>
                </pic:pic>
              </a:graphicData>
            </a:graphic>
          </wp:anchor>
        </w:drawing>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23.646240234375" w:line="317.3731327056885" w:lineRule="auto"/>
        <w:ind w:left="222.239990234375" w:right="28.079833984375" w:firstLine="8.9184570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 przypadku, w którym doktorantowi nie przysługuje stypendium doktoranckie.  Zakaz zatrudniania nie dotyczy także podjęcia jakiejkolwiek innej pracy (poza podmiotem prowadzącym  szkołę doktorską), a także nie dotyczy zatrudnienia w tym podmiocie, o ile nie jest to zatrudnienie  w charakterze nauczyciela akademickiego albo pracownika naukowego. </w:t>
      </w:r>
      <w:r w:rsidDel="00000000" w:rsidR="00000000" w:rsidRPr="00000000">
        <w:drawing>
          <wp:anchor allowOverlap="1" behindDoc="0" distB="19050" distT="19050" distL="19050" distR="19050" hidden="0" layoutInCell="1" locked="0" relativeHeight="0" simplePos="0">
            <wp:simplePos x="0" y="0"/>
            <wp:positionH relativeFrom="column">
              <wp:posOffset>2668371</wp:posOffset>
            </wp:positionH>
            <wp:positionV relativeFrom="paragraph">
              <wp:posOffset>853948</wp:posOffset>
            </wp:positionV>
            <wp:extent cx="423672" cy="495300"/>
            <wp:effectExtent b="0" l="0" r="0" t="0"/>
            <wp:wrapSquare wrapText="bothSides" distB="19050" distT="19050" distL="19050" distR="19050"/>
            <wp:docPr id="5" name="image5.png"/>
            <a:graphic>
              <a:graphicData uri="http://schemas.openxmlformats.org/drawingml/2006/picture">
                <pic:pic>
                  <pic:nvPicPr>
                    <pic:cNvPr id="0" name="image5.png"/>
                    <pic:cNvPicPr preferRelativeResize="0"/>
                  </pic:nvPicPr>
                  <pic:blipFill>
                    <a:blip r:embed="rId24"/>
                    <a:srcRect b="0" l="0" r="0" t="0"/>
                    <a:stretch>
                      <a:fillRect/>
                    </a:stretch>
                  </pic:blipFill>
                  <pic:spPr>
                    <a:xfrm>
                      <a:off x="0" y="0"/>
                      <a:ext cx="423672" cy="495300"/>
                    </a:xfrm>
                    <a:prstGeom prst="rect"/>
                    <a:ln/>
                  </pic:spPr>
                </pic:pic>
              </a:graphicData>
            </a:graphic>
          </wp:anchor>
        </w:drawing>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24.1455078125" w:line="240" w:lineRule="auto"/>
        <w:ind w:left="645.3600311279297"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Podstawa prawna: art. 209 ust. 10 PSWN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588.719482421875" w:line="240" w:lineRule="auto"/>
        <w:ind w:left="0" w:right="4118.121337890625" w:firstLine="0"/>
        <w:jc w:val="right"/>
        <w:rPr>
          <w:rFonts w:ascii="Tahoma" w:cs="Tahoma" w:eastAsia="Tahoma" w:hAnsi="Tahoma"/>
          <w:b w:val="1"/>
          <w:i w:val="0"/>
          <w:smallCaps w:val="0"/>
          <w:strike w:val="0"/>
          <w:color w:val="000000"/>
          <w:sz w:val="36"/>
          <w:szCs w:val="36"/>
          <w:u w:val="none"/>
          <w:shd w:fill="auto" w:val="clear"/>
          <w:vertAlign w:val="baseline"/>
        </w:rPr>
      </w:pPr>
      <w:r w:rsidDel="00000000" w:rsidR="00000000" w:rsidRPr="00000000">
        <w:rPr>
          <w:rFonts w:ascii="Tahoma" w:cs="Tahoma" w:eastAsia="Tahoma" w:hAnsi="Tahoma"/>
          <w:b w:val="1"/>
          <w:i w:val="0"/>
          <w:smallCaps w:val="0"/>
          <w:strike w:val="0"/>
          <w:color w:val="000000"/>
          <w:sz w:val="36"/>
          <w:szCs w:val="36"/>
          <w:u w:val="none"/>
          <w:shd w:fill="auto" w:val="clear"/>
          <w:vertAlign w:val="baseline"/>
          <w:rtl w:val="0"/>
        </w:rPr>
        <w:t xml:space="preserve">STYPENDIA</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499.0802001953125" w:line="199.92000102996826" w:lineRule="auto"/>
        <w:ind w:left="225.83999633789062" w:right="3228.8555908203125" w:firstLine="0"/>
        <w:jc w:val="left"/>
        <w:rPr>
          <w:rFonts w:ascii="Times" w:cs="Times" w:eastAsia="Times" w:hAnsi="Times"/>
          <w:b w:val="1"/>
          <w:i w:val="0"/>
          <w:smallCaps w:val="0"/>
          <w:strike w:val="0"/>
          <w:color w:val="1c74bc"/>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1c74bc"/>
          <w:sz w:val="36"/>
          <w:szCs w:val="36"/>
          <w:u w:val="none"/>
          <w:shd w:fill="auto" w:val="clear"/>
          <w:vertAlign w:val="baseline"/>
          <w:rtl w:val="0"/>
        </w:rPr>
        <w:t xml:space="preserve">N</w:t>
      </w:r>
      <w:r w:rsidDel="00000000" w:rsidR="00000000" w:rsidRPr="00000000">
        <w:rPr>
          <w:rFonts w:ascii="Times" w:cs="Times" w:eastAsia="Times" w:hAnsi="Times"/>
          <w:b w:val="1"/>
          <w:i w:val="0"/>
          <w:smallCaps w:val="0"/>
          <w:strike w:val="0"/>
          <w:color w:val="1c74bc"/>
          <w:sz w:val="25.920000076293945"/>
          <w:szCs w:val="25.920000076293945"/>
          <w:u w:val="none"/>
          <w:shd w:fill="auto" w:val="clear"/>
          <w:vertAlign w:val="baseline"/>
          <w:rtl w:val="0"/>
        </w:rPr>
        <w:t xml:space="preserve">a czym będzie polegał nowy, powszechny system stypendialny? </w:t>
      </w:r>
      <w:r w:rsidDel="00000000" w:rsidR="00000000" w:rsidRPr="00000000">
        <w:drawing>
          <wp:anchor allowOverlap="1" behindDoc="0" distB="19050" distT="19050" distL="19050" distR="19050" hidden="0" layoutInCell="1" locked="0" relativeHeight="0" simplePos="0">
            <wp:simplePos x="0" y="0"/>
            <wp:positionH relativeFrom="column">
              <wp:posOffset>-124357</wp:posOffset>
            </wp:positionH>
            <wp:positionV relativeFrom="paragraph">
              <wp:posOffset>-37972</wp:posOffset>
            </wp:positionV>
            <wp:extent cx="464820" cy="495300"/>
            <wp:effectExtent b="0" l="0" r="0" t="0"/>
            <wp:wrapSquare wrapText="bothSides" distB="19050" distT="19050" distL="19050" distR="19050"/>
            <wp:docPr id="6" name="image6.png"/>
            <a:graphic>
              <a:graphicData uri="http://schemas.openxmlformats.org/drawingml/2006/picture">
                <pic:pic>
                  <pic:nvPicPr>
                    <pic:cNvPr id="0" name="image6.png"/>
                    <pic:cNvPicPr preferRelativeResize="0"/>
                  </pic:nvPicPr>
                  <pic:blipFill>
                    <a:blip r:embed="rId25"/>
                    <a:srcRect b="0" l="0" r="0" t="0"/>
                    <a:stretch>
                      <a:fillRect/>
                    </a:stretch>
                  </pic:blipFill>
                  <pic:spPr>
                    <a:xfrm>
                      <a:off x="0" y="0"/>
                      <a:ext cx="464820" cy="495300"/>
                    </a:xfrm>
                    <a:prstGeom prst="rect"/>
                    <a:ln/>
                  </pic:spPr>
                </pic:pic>
              </a:graphicData>
            </a:graphic>
          </wp:anchor>
        </w:drawing>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167.879638671875" w:line="316.61333084106445" w:lineRule="auto"/>
        <w:ind w:left="223.1999969482422" w:right="25.401611328125" w:firstLine="0.719985961914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 odróżnieniu od rozdrobnionego i skomplikowanego systemu stypendiów przewidzianych dla doktoran tów kształcących się obecnie na studiach doktoranckich (kilka różnych stypendiów przyznawanych wedle  </w:t>
      </w:r>
      <w:r w:rsidDel="00000000" w:rsidR="00000000" w:rsidRPr="00000000">
        <w:rPr>
          <w:rFonts w:ascii="Times" w:cs="Times" w:eastAsia="Times" w:hAnsi="Times"/>
          <w:b w:val="0"/>
          <w:i w:val="0"/>
          <w:smallCaps w:val="0"/>
          <w:strike w:val="0"/>
          <w:color w:val="000000"/>
          <w:sz w:val="24.04800033569336"/>
          <w:szCs w:val="24.04800033569336"/>
          <w:u w:val="none"/>
          <w:shd w:fill="auto" w:val="clear"/>
          <w:vertAlign w:val="baseline"/>
          <w:rtl w:val="0"/>
        </w:rPr>
        <w:t xml:space="preserve">zróżnicowanych kryteriów), powszechny system stypendialny przewidziany dla doktorantów kształcących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się w szkołach doktorskich będzie prostszy.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Każdy doktorant (z wyjątkami, o których niżej) kształcący  się w szkole doktorskiej będzie otrzymywał, nie dłużej niż przez okres 4 lat, stypendium doktoranc kie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 wysokości co najmniej: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123.2598876953125" w:line="397.8408908843994" w:lineRule="auto"/>
        <w:ind w:left="231.158447265625" w:right="160.5615234375"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37% minimalnego miesięcznego wynagrodzenia profesora przed oceną śródokresową;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57% minimalnego miesięcznego wynagrodzenia profesora po pozytywnej ocenie śródokresowej.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42.078857421875" w:line="317.4979591369629" w:lineRule="auto"/>
        <w:ind w:left="221.0400390625" w:right="-0.99853515625" w:firstLine="14.879989624023438"/>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Stypendium jest wypłacane z mocy prawa – bez konieczności składania przez doktoranta jakiegokolwiek  wniosku, podania, itp. Powyższe stawki są minimalne, a więc podmiot prowadzący szkołę doktorską może  ustalić wyższe stawki, a ponadto może przyznać poszczególnym doktorantom zwiększenia tych  stypendiów w oparciu o ich osiągnięcia. Stypendium wypłaca podmiot prowadzący szkołę doktorską  w okresach miesięcznych i ma ono charakter bezzwrotny.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124.82208251953125" w:line="240" w:lineRule="auto"/>
        <w:ind w:left="235.92002868652344"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Stypendium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nie przysługuje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jedynie doktorantom: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202.3199462890625" w:line="400.80634117126465" w:lineRule="auto"/>
        <w:ind w:left="231.158447265625" w:right="1270.08178710937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posiadającym już stopień doktora (np. uzyskany po odbyciu innych studiów doktoranckich)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którym minął 4-letni dopuszczalny okres pobierania stypendium doktoranckiego Podstawa prawna: art. 209 PSWN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70.399169921875" w:line="217.2463846206665" w:lineRule="auto"/>
        <w:ind w:left="231.16798400878906" w:right="1307.3187255859375" w:hanging="2.447967529296875"/>
        <w:jc w:val="left"/>
        <w:rPr>
          <w:rFonts w:ascii="Times" w:cs="Times" w:eastAsia="Times" w:hAnsi="Times"/>
          <w:b w:val="1"/>
          <w:i w:val="0"/>
          <w:smallCaps w:val="0"/>
          <w:strike w:val="0"/>
          <w:color w:val="1c74bc"/>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1c74bc"/>
          <w:sz w:val="36"/>
          <w:szCs w:val="36"/>
          <w:u w:val="none"/>
          <w:shd w:fill="auto" w:val="clear"/>
          <w:vertAlign w:val="baseline"/>
          <w:rtl w:val="0"/>
        </w:rPr>
        <w:t xml:space="preserve">K</w:t>
      </w:r>
      <w:r w:rsidDel="00000000" w:rsidR="00000000" w:rsidRPr="00000000">
        <w:rPr>
          <w:rFonts w:ascii="Times" w:cs="Times" w:eastAsia="Times" w:hAnsi="Times"/>
          <w:b w:val="1"/>
          <w:i w:val="0"/>
          <w:smallCaps w:val="0"/>
          <w:strike w:val="0"/>
          <w:color w:val="1c74bc"/>
          <w:sz w:val="25.920000076293945"/>
          <w:szCs w:val="25.920000076293945"/>
          <w:u w:val="none"/>
          <w:shd w:fill="auto" w:val="clear"/>
          <w:vertAlign w:val="baseline"/>
          <w:rtl w:val="0"/>
        </w:rPr>
        <w:t xml:space="preserve">tórych doktorantów obejmie system powszechnych stypendiów? Czy otrzymam  stypendium już od października 2018 r.? </w:t>
      </w:r>
      <w:r w:rsidDel="00000000" w:rsidR="00000000" w:rsidRPr="00000000">
        <w:drawing>
          <wp:anchor allowOverlap="1" behindDoc="0" distB="19050" distT="19050" distL="19050" distR="19050" hidden="0" layoutInCell="1" locked="0" relativeHeight="0" simplePos="0">
            <wp:simplePos x="0" y="0"/>
            <wp:positionH relativeFrom="column">
              <wp:posOffset>-127741</wp:posOffset>
            </wp:positionH>
            <wp:positionV relativeFrom="paragraph">
              <wp:posOffset>-37337</wp:posOffset>
            </wp:positionV>
            <wp:extent cx="478536" cy="495300"/>
            <wp:effectExtent b="0" l="0" r="0" t="0"/>
            <wp:wrapSquare wrapText="bothSides" distB="19050" distT="19050" distL="19050" distR="19050"/>
            <wp:docPr id="11" name="image11.png"/>
            <a:graphic>
              <a:graphicData uri="http://schemas.openxmlformats.org/drawingml/2006/picture">
                <pic:pic>
                  <pic:nvPicPr>
                    <pic:cNvPr id="0" name="image11.png"/>
                    <pic:cNvPicPr preferRelativeResize="0"/>
                  </pic:nvPicPr>
                  <pic:blipFill>
                    <a:blip r:embed="rId26"/>
                    <a:srcRect b="0" l="0" r="0" t="0"/>
                    <a:stretch>
                      <a:fillRect/>
                    </a:stretch>
                  </pic:blipFill>
                  <pic:spPr>
                    <a:xfrm>
                      <a:off x="0" y="0"/>
                      <a:ext cx="478536" cy="495300"/>
                    </a:xfrm>
                    <a:prstGeom prst="rect"/>
                    <a:ln/>
                  </pic:spPr>
                </pic:pic>
              </a:graphicData>
            </a:graphic>
          </wp:anchor>
        </w:drawing>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221.610107421875" w:line="317.206392288208" w:lineRule="auto"/>
        <w:ind w:left="222.239990234375" w:right="-6.400146484375" w:hanging="4.31999206542968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Niestety nie – „nowe” stypendia doktoranckie będą wypłacane dopiero od października 2019 roku, czyli  wtedy, kiedy swoje funkcjonowanie rozpoczną szkoły doktorskie. Ponadto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stypendia w nowym modelu  będą przysługiwały wyłącznie tym doktorantom, którzy kształcą się w szkole doktorskiej</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a nie tym,  którzy odbywają studia doktoranckie albo przygotowują rozprawę doktorską w trybie eksternistycznym. </w:t>
      </w:r>
      <w:r w:rsidDel="00000000" w:rsidR="00000000" w:rsidRPr="00000000">
        <w:drawing>
          <wp:anchor allowOverlap="1" behindDoc="0" distB="19050" distT="19050" distL="19050" distR="19050" hidden="0" layoutInCell="1" locked="0" relativeHeight="0" simplePos="0">
            <wp:simplePos x="0" y="0"/>
            <wp:positionH relativeFrom="column">
              <wp:posOffset>673836</wp:posOffset>
            </wp:positionH>
            <wp:positionV relativeFrom="paragraph">
              <wp:posOffset>921283</wp:posOffset>
            </wp:positionV>
            <wp:extent cx="5068951" cy="5534889"/>
            <wp:effectExtent b="0" l="0" r="0" t="0"/>
            <wp:wrapSquare wrapText="bothSides" distB="19050" distT="19050" distL="19050" distR="19050"/>
            <wp:docPr id="9" name="image9.png"/>
            <a:graphic>
              <a:graphicData uri="http://schemas.openxmlformats.org/drawingml/2006/picture">
                <pic:pic>
                  <pic:nvPicPr>
                    <pic:cNvPr id="0" name="image9.png"/>
                    <pic:cNvPicPr preferRelativeResize="0"/>
                  </pic:nvPicPr>
                  <pic:blipFill>
                    <a:blip r:embed="rId27"/>
                    <a:srcRect b="0" l="0" r="0" t="0"/>
                    <a:stretch>
                      <a:fillRect/>
                    </a:stretch>
                  </pic:blipFill>
                  <pic:spPr>
                    <a:xfrm>
                      <a:off x="0" y="0"/>
                      <a:ext cx="5068951" cy="5534889"/>
                    </a:xfrm>
                    <a:prstGeom prst="rect"/>
                    <a:ln/>
                  </pic:spPr>
                </pic:pic>
              </a:graphicData>
            </a:graphic>
          </wp:anchor>
        </w:drawing>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24.31396484375" w:line="240" w:lineRule="auto"/>
        <w:ind w:left="645.3600311279297"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Podstawa prawna – art. 209 PSWN, art. 281-288 PW PSWN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351.119384765625" w:line="218.57844829559326" w:lineRule="auto"/>
        <w:ind w:left="225.72479248046875" w:right="305.599365234375" w:firstLine="0.115203857421875"/>
        <w:jc w:val="left"/>
        <w:rPr>
          <w:rFonts w:ascii="Times" w:cs="Times" w:eastAsia="Times" w:hAnsi="Times"/>
          <w:b w:val="1"/>
          <w:i w:val="0"/>
          <w:smallCaps w:val="0"/>
          <w:strike w:val="0"/>
          <w:color w:val="1c74bc"/>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1c74bc"/>
          <w:sz w:val="36"/>
          <w:szCs w:val="36"/>
          <w:u w:val="none"/>
          <w:shd w:fill="auto" w:val="clear"/>
          <w:vertAlign w:val="baseline"/>
          <w:rtl w:val="0"/>
        </w:rPr>
        <w:t xml:space="preserve">N</w:t>
      </w:r>
      <w:r w:rsidDel="00000000" w:rsidR="00000000" w:rsidRPr="00000000">
        <w:rPr>
          <w:rFonts w:ascii="Times" w:cs="Times" w:eastAsia="Times" w:hAnsi="Times"/>
          <w:b w:val="1"/>
          <w:i w:val="0"/>
          <w:smallCaps w:val="0"/>
          <w:strike w:val="0"/>
          <w:color w:val="1c74bc"/>
          <w:sz w:val="25.920000076293945"/>
          <w:szCs w:val="25.920000076293945"/>
          <w:u w:val="none"/>
          <w:shd w:fill="auto" w:val="clear"/>
          <w:vertAlign w:val="baseline"/>
          <w:rtl w:val="0"/>
        </w:rPr>
        <w:t xml:space="preserve">a jakich zasadach będą wypłacane stypendia dla obecnych doktorantów? Czy ustawa 2.0  przynosi w tym zakresie jakieś zmiany? </w:t>
      </w:r>
      <w:r w:rsidDel="00000000" w:rsidR="00000000" w:rsidRPr="00000000">
        <w:drawing>
          <wp:anchor allowOverlap="1" behindDoc="0" distB="19050" distT="19050" distL="19050" distR="19050" hidden="0" layoutInCell="1" locked="0" relativeHeight="0" simplePos="0">
            <wp:simplePos x="0" y="0"/>
            <wp:positionH relativeFrom="column">
              <wp:posOffset>-124284</wp:posOffset>
            </wp:positionH>
            <wp:positionV relativeFrom="paragraph">
              <wp:posOffset>-37591</wp:posOffset>
            </wp:positionV>
            <wp:extent cx="464820" cy="495300"/>
            <wp:effectExtent b="0" l="0" r="0" t="0"/>
            <wp:wrapSquare wrapText="bothSides" distB="19050" distT="19050" distL="19050" distR="19050"/>
            <wp:docPr id="10" name="image10.png"/>
            <a:graphic>
              <a:graphicData uri="http://schemas.openxmlformats.org/drawingml/2006/picture">
                <pic:pic>
                  <pic:nvPicPr>
                    <pic:cNvPr id="0" name="image10.png"/>
                    <pic:cNvPicPr preferRelativeResize="0"/>
                  </pic:nvPicPr>
                  <pic:blipFill>
                    <a:blip r:embed="rId28"/>
                    <a:srcRect b="0" l="0" r="0" t="0"/>
                    <a:stretch>
                      <a:fillRect/>
                    </a:stretch>
                  </pic:blipFill>
                  <pic:spPr>
                    <a:xfrm>
                      <a:off x="0" y="0"/>
                      <a:ext cx="464820" cy="495300"/>
                    </a:xfrm>
                    <a:prstGeom prst="rect"/>
                    <a:ln/>
                  </pic:spPr>
                </pic:pic>
              </a:graphicData>
            </a:graphic>
          </wp:anchor>
        </w:drawing>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219.2138671875" w:line="317.0595932006836" w:lineRule="auto"/>
        <w:ind w:left="222.239990234375" w:right="21.041259765625" w:firstLine="3.60000610351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Jeśli chodzi o stypendia doktoranckie, dla doktorantów stacjonarnych, którzy rozpoczęli studia doktoranc </w:t>
      </w:r>
      <w:r w:rsidDel="00000000" w:rsidR="00000000" w:rsidRPr="00000000">
        <w:rPr>
          <w:rFonts w:ascii="Times" w:cs="Times" w:eastAsia="Times" w:hAnsi="Times"/>
          <w:b w:val="0"/>
          <w:i w:val="0"/>
          <w:smallCaps w:val="0"/>
          <w:strike w:val="0"/>
          <w:color w:val="000000"/>
          <w:sz w:val="24.04800033569336"/>
          <w:szCs w:val="24.04800033569336"/>
          <w:u w:val="none"/>
          <w:shd w:fill="auto" w:val="clear"/>
          <w:vertAlign w:val="baseline"/>
          <w:rtl w:val="0"/>
        </w:rPr>
        <w:t xml:space="preserve">kie przed rokiem akademickim 2019/2020, </w:t>
      </w:r>
      <w:r w:rsidDel="00000000" w:rsidR="00000000" w:rsidRPr="00000000">
        <w:rPr>
          <w:rFonts w:ascii="Times" w:cs="Times" w:eastAsia="Times" w:hAnsi="Times"/>
          <w:b w:val="1"/>
          <w:i w:val="0"/>
          <w:smallCaps w:val="0"/>
          <w:strike w:val="0"/>
          <w:color w:val="000000"/>
          <w:sz w:val="24.04800033569336"/>
          <w:szCs w:val="24.04800033569336"/>
          <w:u w:val="none"/>
          <w:shd w:fill="auto" w:val="clear"/>
          <w:vertAlign w:val="baseline"/>
          <w:rtl w:val="0"/>
        </w:rPr>
        <w:t xml:space="preserve">będzie ono przyznawane na dotychczasowych zasadach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i w wysokości w wysokości nie mniejszej niż 60% minimalnego wynagrodzenia zasadniczego asysten ta, zgodnie z obecnymi przepisami</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Również na podstawie dotychczasowych regulaminów będą rozpa trywane wnioski o przyznanie stypendium z dotacji projakościowej. Doktoranci mają również możliwość  składania wniosków o przyznanie stypendium ministra za wybitne osiągnięcia z zastrzeżeniem, że w roku  akademickim 2018/2019, wnioski należy składać w terminie do 15 października 2018 roku. Postępowania  w przedmiocie tego stypendium będą prowadzone na zasadach dotychczasowych, ale nie przewiduje się  dalszego istnienia tego stypendium po roku 2018. Zmianą wprowadzoną przez PSWN jest natomiast fakt,  iż doktoranci, którzy rozpoczęli studia doktoranckie przed rokiem akademickim 2019/2020, mogą ubiegać  się o stypendia ministra dla wybitnych młodych naukowców. Stypendium to może otrzymać doktorant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21.5576171875" w:line="317.9696273803711" w:lineRule="auto"/>
        <w:ind w:left="645.3600311279297" w:right="2136.7236328125" w:hanging="423.1171417236328"/>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04800033569336"/>
          <w:szCs w:val="24.04800033569336"/>
          <w:u w:val="none"/>
          <w:shd w:fill="auto" w:val="clear"/>
          <w:vertAlign w:val="baseline"/>
          <w:rtl w:val="0"/>
        </w:rPr>
        <w:t xml:space="preserve">wykazujący się znaczącymi osiągnięciami w działalności naukowej (art. 360 PSWN).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Podstawa prawna: art. 284-287 PW PSWN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270.5145263671875" w:line="199.92000102996826" w:lineRule="auto"/>
        <w:ind w:left="235.20004272460938" w:right="2780.9600830078125" w:firstLine="0"/>
        <w:jc w:val="left"/>
        <w:rPr>
          <w:rFonts w:ascii="Times" w:cs="Times" w:eastAsia="Times" w:hAnsi="Times"/>
          <w:b w:val="1"/>
          <w:i w:val="0"/>
          <w:smallCaps w:val="0"/>
          <w:strike w:val="0"/>
          <w:color w:val="1c74bc"/>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1c74bc"/>
          <w:sz w:val="36"/>
          <w:szCs w:val="36"/>
          <w:u w:val="none"/>
          <w:shd w:fill="auto" w:val="clear"/>
          <w:vertAlign w:val="baseline"/>
          <w:rtl w:val="0"/>
        </w:rPr>
        <w:t xml:space="preserve">C</w:t>
      </w:r>
      <w:r w:rsidDel="00000000" w:rsidR="00000000" w:rsidRPr="00000000">
        <w:rPr>
          <w:rFonts w:ascii="Times" w:cs="Times" w:eastAsia="Times" w:hAnsi="Times"/>
          <w:b w:val="1"/>
          <w:i w:val="0"/>
          <w:smallCaps w:val="0"/>
          <w:strike w:val="0"/>
          <w:color w:val="1c74bc"/>
          <w:sz w:val="25.920000076293945"/>
          <w:szCs w:val="25.920000076293945"/>
          <w:u w:val="none"/>
          <w:shd w:fill="auto" w:val="clear"/>
          <w:vertAlign w:val="baseline"/>
          <w:rtl w:val="0"/>
        </w:rPr>
        <w:t xml:space="preserve">zy ustawa 2.0 zmienia zasady wypłacania stypendiów doktorskich? </w:t>
      </w:r>
      <w:r w:rsidDel="00000000" w:rsidR="00000000" w:rsidRPr="00000000">
        <w:drawing>
          <wp:anchor allowOverlap="1" behindDoc="0" distB="19050" distT="19050" distL="19050" distR="19050" hidden="0" layoutInCell="1" locked="0" relativeHeight="0" simplePos="0">
            <wp:simplePos x="0" y="0"/>
            <wp:positionH relativeFrom="column">
              <wp:posOffset>-130301</wp:posOffset>
            </wp:positionH>
            <wp:positionV relativeFrom="paragraph">
              <wp:posOffset>-38226</wp:posOffset>
            </wp:positionV>
            <wp:extent cx="464820" cy="495300"/>
            <wp:effectExtent b="0" l="0" r="0" t="0"/>
            <wp:wrapSquare wrapText="bothSides" distB="19050" distT="19050" distL="19050" distR="19050"/>
            <wp:docPr id="14" name="image14.png"/>
            <a:graphic>
              <a:graphicData uri="http://schemas.openxmlformats.org/drawingml/2006/picture">
                <pic:pic>
                  <pic:nvPicPr>
                    <pic:cNvPr id="0" name="image14.png"/>
                    <pic:cNvPicPr preferRelativeResize="0"/>
                  </pic:nvPicPr>
                  <pic:blipFill>
                    <a:blip r:embed="rId29"/>
                    <a:srcRect b="0" l="0" r="0" t="0"/>
                    <a:stretch>
                      <a:fillRect/>
                    </a:stretch>
                  </pic:blipFill>
                  <pic:spPr>
                    <a:xfrm>
                      <a:off x="0" y="0"/>
                      <a:ext cx="464820" cy="495300"/>
                    </a:xfrm>
                    <a:prstGeom prst="rect"/>
                    <a:ln/>
                  </pic:spPr>
                </pic:pic>
              </a:graphicData>
            </a:graphic>
          </wp:anchor>
        </w:drawing>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167.8802490234375" w:line="317.206392288208" w:lineRule="auto"/>
        <w:ind w:left="202.56004333496094" w:right="22.96142578125" w:firstLine="33.359985351562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Stypendia doktorskie (nie należy ich mylić z doktoranckimi) to, zgodnie z przepisami USN, stypendia,  które mogą być przyznawane osobom, które otworzyły przewód doktorski. W nowej ustawie PSWN  w ogóle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nie przewidziano dalszego istnienia tego rodzaju stypendiów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(uczelnia/instytut badawczy może  jednak przewidzieć istnienie takich stypendiów na podstawie wewnętrznych regulacji), jednakże uregulo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24.3133544921875" w:line="317.51709938049316" w:lineRule="auto"/>
        <w:ind w:left="222.239990234375" w:right="23.8012695312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wano kwestie przejściowe związane z ich pobieraniem przez doktorantów odbywających kształcenie  w ramach studiów doktoranckich – stypendia te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mogą być przyznawane jeszcze do 30 kwietnia 2019 r.  </w:t>
      </w:r>
      <w:r w:rsidDel="00000000" w:rsidR="00000000" w:rsidRPr="00000000">
        <w:rPr>
          <w:rFonts w:ascii="Times" w:cs="Times" w:eastAsia="Times" w:hAnsi="Times"/>
          <w:b w:val="1"/>
          <w:i w:val="0"/>
          <w:smallCaps w:val="0"/>
          <w:strike w:val="0"/>
          <w:color w:val="000000"/>
          <w:sz w:val="24.04800033569336"/>
          <w:szCs w:val="24.04800033569336"/>
          <w:u w:val="none"/>
          <w:shd w:fill="auto" w:val="clear"/>
          <w:vertAlign w:val="baseline"/>
          <w:rtl w:val="0"/>
        </w:rPr>
        <w:t xml:space="preserve">na zasadach dotychczasowych i wypłaca się je przez okres, na który zostały przyznane</w:t>
      </w:r>
      <w:r w:rsidDel="00000000" w:rsidR="00000000" w:rsidRPr="00000000">
        <w:rPr>
          <w:rFonts w:ascii="Times" w:cs="Times" w:eastAsia="Times" w:hAnsi="Times"/>
          <w:b w:val="0"/>
          <w:i w:val="0"/>
          <w:smallCaps w:val="0"/>
          <w:strike w:val="0"/>
          <w:color w:val="000000"/>
          <w:sz w:val="24.04800033569336"/>
          <w:szCs w:val="24.04800033569336"/>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Sformułowanie „na zasadach dotychczasowych” należy rozumieć w taki sposób, że stypendia te do dnia  30 kwietnia 2019 r. są przyznawane zgodnie z przepisami rozporządzenia Ministra Nauki i Szkolnictwa  Wyższego z dnia 19 lipca 2011 r. w sprawie warunków przyznawania stypendiów osobom, którym wszczę to przewód doktorski.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23.883819580078125" w:line="240" w:lineRule="auto"/>
        <w:ind w:left="645.3600311279297"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Podstawa prawna: art. 184 PW PSWN</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722.59033203125" w:firstLine="0"/>
        <w:jc w:val="right"/>
        <w:rPr>
          <w:rFonts w:ascii="Tahoma" w:cs="Tahoma" w:eastAsia="Tahoma" w:hAnsi="Tahoma"/>
          <w:b w:val="1"/>
          <w:i w:val="0"/>
          <w:smallCaps w:val="0"/>
          <w:strike w:val="0"/>
          <w:color w:val="000000"/>
          <w:sz w:val="36.04800033569336"/>
          <w:szCs w:val="36.04800033569336"/>
          <w:u w:val="none"/>
          <w:shd w:fill="auto" w:val="clear"/>
          <w:vertAlign w:val="baseline"/>
        </w:rPr>
      </w:pPr>
      <w:r w:rsidDel="00000000" w:rsidR="00000000" w:rsidRPr="00000000">
        <w:rPr>
          <w:rFonts w:ascii="Tahoma" w:cs="Tahoma" w:eastAsia="Tahoma" w:hAnsi="Tahoma"/>
          <w:b w:val="1"/>
          <w:i w:val="0"/>
          <w:smallCaps w:val="0"/>
          <w:strike w:val="0"/>
          <w:color w:val="000000"/>
          <w:sz w:val="36.04800033569336"/>
          <w:szCs w:val="36.04800033569336"/>
          <w:u w:val="none"/>
          <w:shd w:fill="auto" w:val="clear"/>
          <w:vertAlign w:val="baseline"/>
          <w:rtl w:val="0"/>
        </w:rPr>
        <w:t xml:space="preserve">PROCEDURA NADAWANIA STOPNIA</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554.600830078125" w:line="217.2463846206665" w:lineRule="auto"/>
        <w:ind w:left="230.9088134765625" w:right="1066.976318359375" w:hanging="6.1487579345703125"/>
        <w:jc w:val="left"/>
        <w:rPr>
          <w:rFonts w:ascii="Times" w:cs="Times" w:eastAsia="Times" w:hAnsi="Times"/>
          <w:b w:val="1"/>
          <w:i w:val="0"/>
          <w:smallCaps w:val="0"/>
          <w:strike w:val="0"/>
          <w:color w:val="1c74bc"/>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1c74bc"/>
          <w:sz w:val="36"/>
          <w:szCs w:val="36"/>
          <w:u w:val="none"/>
          <w:shd w:fill="auto" w:val="clear"/>
          <w:vertAlign w:val="baseline"/>
          <w:rtl w:val="0"/>
        </w:rPr>
        <w:t xml:space="preserve">J</w:t>
      </w:r>
      <w:r w:rsidDel="00000000" w:rsidR="00000000" w:rsidRPr="00000000">
        <w:rPr>
          <w:rFonts w:ascii="Times" w:cs="Times" w:eastAsia="Times" w:hAnsi="Times"/>
          <w:b w:val="1"/>
          <w:i w:val="0"/>
          <w:smallCaps w:val="0"/>
          <w:strike w:val="0"/>
          <w:color w:val="1c74bc"/>
          <w:sz w:val="25.920000076293945"/>
          <w:szCs w:val="25.920000076293945"/>
          <w:u w:val="none"/>
          <w:shd w:fill="auto" w:val="clear"/>
          <w:vertAlign w:val="baseline"/>
          <w:rtl w:val="0"/>
        </w:rPr>
        <w:t xml:space="preserve">akie są terminy przejściowe w zakresie otwarcia przewodu oraz uzyskania stopnia  doktora? </w:t>
      </w:r>
      <w:r w:rsidDel="00000000" w:rsidR="00000000" w:rsidRPr="00000000">
        <w:drawing>
          <wp:anchor allowOverlap="1" behindDoc="0" distB="19050" distT="19050" distL="19050" distR="19050" hidden="0" layoutInCell="1" locked="0" relativeHeight="0" simplePos="0">
            <wp:simplePos x="0" y="0"/>
            <wp:positionH relativeFrom="column">
              <wp:posOffset>-127576</wp:posOffset>
            </wp:positionH>
            <wp:positionV relativeFrom="paragraph">
              <wp:posOffset>-37591</wp:posOffset>
            </wp:positionV>
            <wp:extent cx="414528" cy="495300"/>
            <wp:effectExtent b="0" l="0" r="0" t="0"/>
            <wp:wrapSquare wrapText="bothSides" distB="19050" distT="19050" distL="19050" distR="19050"/>
            <wp:docPr id="15" name="image15.png"/>
            <a:graphic>
              <a:graphicData uri="http://schemas.openxmlformats.org/drawingml/2006/picture">
                <pic:pic>
                  <pic:nvPicPr>
                    <pic:cNvPr id="0" name="image15.png"/>
                    <pic:cNvPicPr preferRelativeResize="0"/>
                  </pic:nvPicPr>
                  <pic:blipFill>
                    <a:blip r:embed="rId30"/>
                    <a:srcRect b="0" l="0" r="0" t="0"/>
                    <a:stretch>
                      <a:fillRect/>
                    </a:stretch>
                  </pic:blipFill>
                  <pic:spPr>
                    <a:xfrm>
                      <a:off x="0" y="0"/>
                      <a:ext cx="414528" cy="495300"/>
                    </a:xfrm>
                    <a:prstGeom prst="rect"/>
                    <a:ln/>
                  </pic:spPr>
                </pic:pic>
              </a:graphicData>
            </a:graphic>
          </wp:anchor>
        </w:drawing>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264.4091796875" w:line="316.87302589416504" w:lineRule="auto"/>
        <w:ind w:left="230.1599884033203" w:right="19.681396484375" w:hanging="0.9600067138671875"/>
        <w:jc w:val="both"/>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Otwarcie przewodu doktorskiego na zasadach dotychczasowych, tj. wynikających z USN, jest możliwe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do  dnia 30 kwietnia 2019 r.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 okresie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od dnia 1 maja 2019 r. do dnia 30 września 2019 r. nie wszczyna  się postępowań w sprawie nadania stopnia doktora.  </w:t>
      </w:r>
      <w:r w:rsidDel="00000000" w:rsidR="00000000" w:rsidRPr="00000000">
        <w:drawing>
          <wp:anchor allowOverlap="1" behindDoc="0" distB="19050" distT="19050" distL="19050" distR="19050" hidden="0" layoutInCell="1" locked="0" relativeHeight="0" simplePos="0">
            <wp:simplePos x="0" y="0"/>
            <wp:positionH relativeFrom="column">
              <wp:posOffset>668807</wp:posOffset>
            </wp:positionH>
            <wp:positionV relativeFrom="paragraph">
              <wp:posOffset>86131</wp:posOffset>
            </wp:positionV>
            <wp:extent cx="5068951" cy="5534889"/>
            <wp:effectExtent b="0" l="0" r="0" t="0"/>
            <wp:wrapSquare wrapText="bothSides" distB="19050" distT="19050" distL="19050" distR="19050"/>
            <wp:docPr id="12" name="image12.png"/>
            <a:graphic>
              <a:graphicData uri="http://schemas.openxmlformats.org/drawingml/2006/picture">
                <pic:pic>
                  <pic:nvPicPr>
                    <pic:cNvPr id="0" name="image12.png"/>
                    <pic:cNvPicPr preferRelativeResize="0"/>
                  </pic:nvPicPr>
                  <pic:blipFill>
                    <a:blip r:embed="rId31"/>
                    <a:srcRect b="0" l="0" r="0" t="0"/>
                    <a:stretch>
                      <a:fillRect/>
                    </a:stretch>
                  </pic:blipFill>
                  <pic:spPr>
                    <a:xfrm>
                      <a:off x="0" y="0"/>
                      <a:ext cx="5068951" cy="5534889"/>
                    </a:xfrm>
                    <a:prstGeom prst="rect"/>
                    <a:ln/>
                  </pic:spPr>
                </pic:pic>
              </a:graphicData>
            </a:graphic>
          </wp:anchor>
        </w:drawing>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19.847412109375" w:line="317.8388214111328" w:lineRule="auto"/>
        <w:ind w:left="222.239990234375" w:right="25.88134765625" w:firstLine="2.63999938964843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Do dnia 30 września 2019 r. stopień nadaje rada uprawnionej jednostki organizacyjnej (wydziału). Od  1 października 2019 r. organem właściwym do nadawania stopni staje się senat uczelni lub inny organ  wskazany w jej statucie.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Przewody doktorskie otwarte na zasadach dotychczasowych i niezakończone do  </w:t>
      </w:r>
      <w:r w:rsidDel="00000000" w:rsidR="00000000" w:rsidRPr="00000000">
        <w:rPr>
          <w:rFonts w:ascii="Times" w:cs="Times" w:eastAsia="Times" w:hAnsi="Times"/>
          <w:b w:val="1"/>
          <w:i w:val="0"/>
          <w:smallCaps w:val="0"/>
          <w:strike w:val="0"/>
          <w:color w:val="000000"/>
          <w:sz w:val="24.04800033569336"/>
          <w:szCs w:val="24.04800033569336"/>
          <w:u w:val="none"/>
          <w:shd w:fill="auto" w:val="clear"/>
          <w:vertAlign w:val="baseline"/>
          <w:rtl w:val="0"/>
        </w:rPr>
        <w:t xml:space="preserve">dnia 31 grudnia 2021 r. zamyka się. </w:t>
      </w:r>
      <w:r w:rsidDel="00000000" w:rsidR="00000000" w:rsidRPr="00000000">
        <w:rPr>
          <w:rFonts w:ascii="Times" w:cs="Times" w:eastAsia="Times" w:hAnsi="Times"/>
          <w:b w:val="0"/>
          <w:i w:val="0"/>
          <w:smallCaps w:val="0"/>
          <w:strike w:val="0"/>
          <w:color w:val="000000"/>
          <w:sz w:val="24.04800033569336"/>
          <w:szCs w:val="24.04800033569336"/>
          <w:u w:val="none"/>
          <w:shd w:fill="auto" w:val="clear"/>
          <w:vertAlign w:val="baseline"/>
          <w:rtl w:val="0"/>
        </w:rPr>
        <w:t xml:space="preserve">Postępowania w sprawie nadania stopnia doktora wszczęte po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dniu 30 września 2019 r. prowadzi się na podstawie przepisów nowej ustawy.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21.221923828125" w:line="317.587366104126" w:lineRule="auto"/>
        <w:ind w:left="220.32005310058594" w:right="26.639404296875" w:firstLine="3.599929809570312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 przypadku osób, które rozpoczęły studia doktoranckie przed rokiem akademickim 2019/2020 i ubiegają  się o nadanie stopnia doktora na zasadach dotychczasowych, postępowanie w sprawie nadania stopnia  doktora wszczyna złożenie wniosku o wyznaczenie promotora lub promotorów. W odniesieniu do tych  osób efekty uczenia się w zakresie znajomości nowożytnego języka obcego są potwierdzane również na  zasadach dotychczasowych. Od uczestnika stacjonarnych studiów doktoranckich nie pobiera się opłaty za  przeprowadzenie postępowania w przedmiocie nadania stopnia doktora. Na marginesie należy zaznaczyć,  że obecni doktoranci pobierający kształcenie na studiach niestacjonarnych w zakresie odpłatności za prze wód doktorski są uzależnieni od treści umowy (zgodnie z art. 195 ust. 10 PSW) z podmiotem uprawnio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23.4527587890625" w:line="317.97011375427246" w:lineRule="auto"/>
        <w:ind w:left="222.72003173828125" w:right="27.470703125" w:hanging="0.47714233398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04800033569336"/>
          <w:szCs w:val="24.04800033569336"/>
          <w:u w:val="none"/>
          <w:shd w:fill="auto" w:val="clear"/>
          <w:vertAlign w:val="baseline"/>
          <w:rtl w:val="0"/>
        </w:rPr>
        <w:t xml:space="preserve">nym do doktoryzowania. Umowa może przewidywać zarówno odpłatność, jak i jej brak w odniesieniu do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kosztów przewodu doktorskiego.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23.3135986328125" w:line="240" w:lineRule="auto"/>
        <w:ind w:left="628.5600280761719"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Podstawa prawna: art. 179 PW PSWN.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368.9202880859375" w:line="213.81184101104736" w:lineRule="auto"/>
        <w:ind w:left="223.91998291015625" w:right="27.36083984375" w:hanging="223.9199829101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drawing>
          <wp:inline distB="19050" distT="19050" distL="19050" distR="19050">
            <wp:extent cx="464820" cy="495300"/>
            <wp:effectExtent b="0" l="0" r="0" t="0"/>
            <wp:docPr id="13" name="image13.png"/>
            <a:graphic>
              <a:graphicData uri="http://schemas.openxmlformats.org/drawingml/2006/picture">
                <pic:pic>
                  <pic:nvPicPr>
                    <pic:cNvPr id="0" name="image13.png"/>
                    <pic:cNvPicPr preferRelativeResize="0"/>
                  </pic:nvPicPr>
                  <pic:blipFill>
                    <a:blip r:embed="rId32"/>
                    <a:srcRect b="0" l="0" r="0" t="0"/>
                    <a:stretch>
                      <a:fillRect/>
                    </a:stretch>
                  </pic:blipFill>
                  <pic:spPr>
                    <a:xfrm>
                      <a:off x="0" y="0"/>
                      <a:ext cx="464820" cy="495300"/>
                    </a:xfrm>
                    <a:prstGeom prst="rect"/>
                    <a:ln/>
                  </pic:spPr>
                </pic:pic>
              </a:graphicData>
            </a:graphic>
          </wp:inline>
        </w:drawing>
      </w:r>
      <w:r w:rsidDel="00000000" w:rsidR="00000000" w:rsidRPr="00000000">
        <w:rPr>
          <w:rFonts w:ascii="Times" w:cs="Times" w:eastAsia="Times" w:hAnsi="Times"/>
          <w:b w:val="1"/>
          <w:i w:val="0"/>
          <w:smallCaps w:val="0"/>
          <w:strike w:val="0"/>
          <w:color w:val="1c74bc"/>
          <w:sz w:val="36"/>
          <w:szCs w:val="36"/>
          <w:u w:val="none"/>
          <w:shd w:fill="auto" w:val="clear"/>
          <w:vertAlign w:val="baseline"/>
          <w:rtl w:val="0"/>
        </w:rPr>
        <w:t xml:space="preserve">C</w:t>
      </w:r>
      <w:r w:rsidDel="00000000" w:rsidR="00000000" w:rsidRPr="00000000">
        <w:rPr>
          <w:rFonts w:ascii="Times" w:cs="Times" w:eastAsia="Times" w:hAnsi="Times"/>
          <w:b w:val="1"/>
          <w:i w:val="0"/>
          <w:smallCaps w:val="0"/>
          <w:strike w:val="0"/>
          <w:color w:val="1c74bc"/>
          <w:sz w:val="25.920000076293945"/>
          <w:szCs w:val="25.920000076293945"/>
          <w:u w:val="none"/>
          <w:shd w:fill="auto" w:val="clear"/>
          <w:vertAlign w:val="baseline"/>
          <w:rtl w:val="0"/>
        </w:rPr>
        <w:t xml:space="preserve">o się stanie, jeżeli nie zdążę otworzyć przewodu do końca kwietnia 2019 r.?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Wedle PW PSWN w okresie od 1 maja do 30 września 2019 r. nie wszczyna się postępowań w sprawie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96.4520263671875" w:line="315.873441696167" w:lineRule="auto"/>
        <w:ind w:left="230.64002990722656" w:right="26.639404296875" w:hanging="8.400039672851562"/>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nadania stopnia doktora. Jednocześnie postępowania w sprawie nadania stopnia doktora wszczęte po  30 września 2019 r. prowadzi się na podstawie nowych regulacji.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25.64666748046875" w:line="240" w:lineRule="auto"/>
        <w:ind w:left="628.5600280761719"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Podstawa prawna: art. 179 ust. 5 i 6 PW PSWN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459.72015380859375" w:line="217.2463846206665" w:lineRule="auto"/>
        <w:ind w:left="231.16798400878906" w:right="847.32666015625" w:firstLine="4.0320587158203125"/>
        <w:jc w:val="left"/>
        <w:rPr>
          <w:rFonts w:ascii="Times" w:cs="Times" w:eastAsia="Times" w:hAnsi="Times"/>
          <w:b w:val="1"/>
          <w:i w:val="0"/>
          <w:smallCaps w:val="0"/>
          <w:strike w:val="0"/>
          <w:color w:val="1c74bc"/>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1c74bc"/>
          <w:sz w:val="36"/>
          <w:szCs w:val="36"/>
          <w:u w:val="none"/>
          <w:shd w:fill="auto" w:val="clear"/>
          <w:vertAlign w:val="baseline"/>
          <w:rtl w:val="0"/>
        </w:rPr>
        <w:t xml:space="preserve">C</w:t>
      </w:r>
      <w:r w:rsidDel="00000000" w:rsidR="00000000" w:rsidRPr="00000000">
        <w:rPr>
          <w:rFonts w:ascii="Times" w:cs="Times" w:eastAsia="Times" w:hAnsi="Times"/>
          <w:b w:val="1"/>
          <w:i w:val="0"/>
          <w:smallCaps w:val="0"/>
          <w:strike w:val="0"/>
          <w:color w:val="1c74bc"/>
          <w:sz w:val="25.920000076293945"/>
          <w:szCs w:val="25.920000076293945"/>
          <w:u w:val="none"/>
          <w:shd w:fill="auto" w:val="clear"/>
          <w:vertAlign w:val="baseline"/>
          <w:rtl w:val="0"/>
        </w:rPr>
        <w:t xml:space="preserve">o się stanie, jeżeli otworzę przewód do końca kwietnia 2019 r., ale nie zdążę uzyskać  stopnia doktora do końca 2021 r.? </w:t>
      </w:r>
      <w:r w:rsidDel="00000000" w:rsidR="00000000" w:rsidRPr="00000000">
        <w:drawing>
          <wp:anchor allowOverlap="1" behindDoc="0" distB="19050" distT="19050" distL="19050" distR="19050" hidden="0" layoutInCell="1" locked="0" relativeHeight="0" simplePos="0">
            <wp:simplePos x="0" y="0"/>
            <wp:positionH relativeFrom="column">
              <wp:posOffset>-127741</wp:posOffset>
            </wp:positionH>
            <wp:positionV relativeFrom="paragraph">
              <wp:posOffset>-38607</wp:posOffset>
            </wp:positionV>
            <wp:extent cx="464820" cy="495300"/>
            <wp:effectExtent b="0" l="0" r="0" t="0"/>
            <wp:wrapSquare wrapText="bothSides" distB="19050" distT="19050" distL="19050" distR="19050"/>
            <wp:docPr id="17" name="image17.png"/>
            <a:graphic>
              <a:graphicData uri="http://schemas.openxmlformats.org/drawingml/2006/picture">
                <pic:pic>
                  <pic:nvPicPr>
                    <pic:cNvPr id="0" name="image17.png"/>
                    <pic:cNvPicPr preferRelativeResize="0"/>
                  </pic:nvPicPr>
                  <pic:blipFill>
                    <a:blip r:embed="rId33"/>
                    <a:srcRect b="0" l="0" r="0" t="0"/>
                    <a:stretch>
                      <a:fillRect/>
                    </a:stretch>
                  </pic:blipFill>
                  <pic:spPr>
                    <a:xfrm>
                      <a:off x="0" y="0"/>
                      <a:ext cx="464820" cy="495300"/>
                    </a:xfrm>
                    <a:prstGeom prst="rect"/>
                    <a:ln/>
                  </pic:spPr>
                </pic:pic>
              </a:graphicData>
            </a:graphic>
          </wp:anchor>
        </w:drawing>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281.21002197265625" w:line="317.18421936035156" w:lineRule="auto"/>
        <w:ind w:left="225.83999633789062" w:right="24.681396484375" w:firstLine="3.359985351562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Otwarcie przewodu doktorskiego na zasadach dotychczasowych, tj. wynikających z USN, jest możliwe do  dnia 30 kwietnia 2019 r.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Przewody doktorskie otwarte na zasadach dotychczasowych i niezakończone  do dnia 31 grudnia 2021 r. zamyka się</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Wówczas jedyną możliwością uzyskania stopnia doktora  będzie wszczęcie postępowania na nowych zasadach</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24.33563232421875" w:line="240" w:lineRule="auto"/>
        <w:ind w:left="628.5600280761719"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Podstawa prawna: art. 179 ust. 1, 2 i 4 PW PSWN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70.399169921875" w:line="217.2463846206665" w:lineRule="auto"/>
        <w:ind w:left="230.9088134765625" w:right="16.942138671875" w:hanging="6.1487579345703125"/>
        <w:jc w:val="left"/>
        <w:rPr>
          <w:rFonts w:ascii="Times" w:cs="Times" w:eastAsia="Times" w:hAnsi="Times"/>
          <w:b w:val="1"/>
          <w:i w:val="0"/>
          <w:smallCaps w:val="0"/>
          <w:strike w:val="0"/>
          <w:color w:val="1c74bc"/>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1c74bc"/>
          <w:sz w:val="36"/>
          <w:szCs w:val="36"/>
          <w:u w:val="none"/>
          <w:shd w:fill="auto" w:val="clear"/>
          <w:vertAlign w:val="baseline"/>
          <w:rtl w:val="0"/>
        </w:rPr>
        <w:t xml:space="preserve">J</w:t>
      </w:r>
      <w:r w:rsidDel="00000000" w:rsidR="00000000" w:rsidRPr="00000000">
        <w:rPr>
          <w:rFonts w:ascii="Times" w:cs="Times" w:eastAsia="Times" w:hAnsi="Times"/>
          <w:b w:val="1"/>
          <w:i w:val="0"/>
          <w:smallCaps w:val="0"/>
          <w:strike w:val="0"/>
          <w:color w:val="1c74bc"/>
          <w:sz w:val="25.920000076293945"/>
          <w:szCs w:val="25.920000076293945"/>
          <w:u w:val="none"/>
          <w:shd w:fill="auto" w:val="clear"/>
          <w:vertAlign w:val="baseline"/>
          <w:rtl w:val="0"/>
        </w:rPr>
        <w:t xml:space="preserve">akie są najważniejsze różnice pomiędzy „starą” i „nową” procedurą nadania stopnia  doktora? </w:t>
      </w:r>
      <w:r w:rsidDel="00000000" w:rsidR="00000000" w:rsidRPr="00000000">
        <w:drawing>
          <wp:anchor allowOverlap="1" behindDoc="0" distB="19050" distT="19050" distL="19050" distR="19050" hidden="0" layoutInCell="1" locked="0" relativeHeight="0" simplePos="0">
            <wp:simplePos x="0" y="0"/>
            <wp:positionH relativeFrom="column">
              <wp:posOffset>-127576</wp:posOffset>
            </wp:positionH>
            <wp:positionV relativeFrom="paragraph">
              <wp:posOffset>-37337</wp:posOffset>
            </wp:positionV>
            <wp:extent cx="414528" cy="495300"/>
            <wp:effectExtent b="0" l="0" r="0" t="0"/>
            <wp:wrapSquare wrapText="bothSides" distB="19050" distT="19050" distL="19050" distR="19050"/>
            <wp:docPr id="18" name="image18.png"/>
            <a:graphic>
              <a:graphicData uri="http://schemas.openxmlformats.org/drawingml/2006/picture">
                <pic:pic>
                  <pic:nvPicPr>
                    <pic:cNvPr id="0" name="image18.png"/>
                    <pic:cNvPicPr preferRelativeResize="0"/>
                  </pic:nvPicPr>
                  <pic:blipFill>
                    <a:blip r:embed="rId34"/>
                    <a:srcRect b="0" l="0" r="0" t="0"/>
                    <a:stretch>
                      <a:fillRect/>
                    </a:stretch>
                  </pic:blipFill>
                  <pic:spPr>
                    <a:xfrm>
                      <a:off x="0" y="0"/>
                      <a:ext cx="414528" cy="495300"/>
                    </a:xfrm>
                    <a:prstGeom prst="rect"/>
                    <a:ln/>
                  </pic:spPr>
                </pic:pic>
              </a:graphicData>
            </a:graphic>
          </wp:anchor>
        </w:drawing>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370.41015625" w:line="317.87306785583496" w:lineRule="auto"/>
        <w:ind w:left="224.87998962402344" w:right="1878.001098632812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PSWN wprowadza kilka istotnych modyfikacji do procedury nadawania stopnia doktora. Bodaj najważniejsze z nich to: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23.646240234375" w:line="316.8735408782959" w:lineRule="auto"/>
        <w:ind w:left="581.0400390625" w:right="28.321533203125" w:hanging="332.16003417968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uprawnienie do nadawania stopnia doktora w dyscyplinie ma jedynie uczelnia, instytut PAN, instytut  badawczy albo instytut międzynarodowy w dyscyplinie, w której posiada kategorię naukową A+, A  albo B+; </w:t>
      </w:r>
      <w:r w:rsidDel="00000000" w:rsidR="00000000" w:rsidRPr="00000000">
        <w:drawing>
          <wp:anchor allowOverlap="1" behindDoc="0" distB="19050" distT="19050" distL="19050" distR="19050" hidden="0" layoutInCell="1" locked="0" relativeHeight="0" simplePos="0">
            <wp:simplePos x="0" y="0"/>
            <wp:positionH relativeFrom="column">
              <wp:posOffset>445998</wp:posOffset>
            </wp:positionH>
            <wp:positionV relativeFrom="paragraph">
              <wp:posOffset>342164</wp:posOffset>
            </wp:positionV>
            <wp:extent cx="5068951" cy="5534889"/>
            <wp:effectExtent b="0" l="0" r="0" t="0"/>
            <wp:wrapSquare wrapText="bothSides" distB="19050" distT="19050" distL="19050" distR="19050"/>
            <wp:docPr id="16" name="image16.png"/>
            <a:graphic>
              <a:graphicData uri="http://schemas.openxmlformats.org/drawingml/2006/picture">
                <pic:pic>
                  <pic:nvPicPr>
                    <pic:cNvPr id="0" name="image16.png"/>
                    <pic:cNvPicPr preferRelativeResize="0"/>
                  </pic:nvPicPr>
                  <pic:blipFill>
                    <a:blip r:embed="rId35"/>
                    <a:srcRect b="0" l="0" r="0" t="0"/>
                    <a:stretch>
                      <a:fillRect/>
                    </a:stretch>
                  </pic:blipFill>
                  <pic:spPr>
                    <a:xfrm>
                      <a:off x="0" y="0"/>
                      <a:ext cx="5068951" cy="5534889"/>
                    </a:xfrm>
                    <a:prstGeom prst="rect"/>
                    <a:ln/>
                  </pic:spPr>
                </pic:pic>
              </a:graphicData>
            </a:graphic>
          </wp:anchor>
        </w:drawing>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24.647216796875" w:line="317.7729320526123" w:lineRule="auto"/>
        <w:ind w:left="582.7200317382812" w:right="26.640625" w:hanging="356.8800354003906"/>
        <w:jc w:val="left"/>
        <w:rPr>
          <w:rFonts w:ascii="Times" w:cs="Times" w:eastAsia="Times" w:hAnsi="Times"/>
          <w:b w:val="0"/>
          <w:i w:val="0"/>
          <w:smallCaps w:val="0"/>
          <w:strike w:val="0"/>
          <w:color w:val="000000"/>
          <w:sz w:val="24.04800033569336"/>
          <w:szCs w:val="24.04800033569336"/>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osoba starająca się o uzyskanie stopnia doktora musi wykazać znajomość nowożytnego języka obcego  na poziomie co najmniej B2, potwierdzoną certyfikatem lub dyplomem ukończenia studiów; Jednocześnie PSWN znosi możliwość zdania egzaminu z nowożytnego języka obcego w jednostce  posiadającej uprawnienia do nadawania stopnia doktora, co przewidywała USN (art. 12 ust. 1 pkt 4  </w:t>
      </w:r>
      <w:r w:rsidDel="00000000" w:rsidR="00000000" w:rsidRPr="00000000">
        <w:rPr>
          <w:rFonts w:ascii="Times" w:cs="Times" w:eastAsia="Times" w:hAnsi="Times"/>
          <w:b w:val="0"/>
          <w:i w:val="0"/>
          <w:smallCaps w:val="0"/>
          <w:strike w:val="0"/>
          <w:color w:val="000000"/>
          <w:sz w:val="24.04800033569336"/>
          <w:szCs w:val="24.04800033569336"/>
          <w:u w:val="none"/>
          <w:shd w:fill="auto" w:val="clear"/>
          <w:vertAlign w:val="baseline"/>
          <w:rtl w:val="0"/>
        </w:rPr>
        <w:t xml:space="preserve">i art. 12 ust. 2 pkt 3 tejże ustawy);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24.345703125" w:line="316.8735408782959" w:lineRule="auto"/>
        <w:ind w:left="582.7200317382812" w:right="21.04248046875" w:hanging="352.0800018310547"/>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wśród przesłanek umożliwiających nadanie stopnia doktora pojawia się kryterium „spełnienia innych  wymagań określonych przez podmiot doktoryzujący” (czyli uczelnię, instytut PAN, instytut badawczy  albo instytut międzynarodowy).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24.64599609375" w:line="317.87306785583496" w:lineRule="auto"/>
        <w:ind w:left="222.239990234375" w:right="97.442626953125" w:firstLine="5.76004028320312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Tym samym znika dotychczas obligatoryjny wymóg zdania egzaminów doktorskich w zakresie określo nym przez radę jednostki organizacyjnej (art. 12 ust. 1 pkt 2 USN). Decyzja o obowiązku zdania egzami nów doktorskich będzie należeć zatem do „podmiotu doktoryzującego”.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23.6468505859375" w:line="240" w:lineRule="auto"/>
        <w:ind w:left="628.5600280761719"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Podstawa prawna: art. 185 ust 1 PSWN, art. 186 ust. 1 pkt 5 PSWN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329.520263671875" w:line="199.92000102996826" w:lineRule="auto"/>
        <w:ind w:left="235.20004272460938" w:right="1016.4263916015625" w:firstLine="0"/>
        <w:jc w:val="left"/>
        <w:rPr>
          <w:rFonts w:ascii="Times" w:cs="Times" w:eastAsia="Times" w:hAnsi="Times"/>
          <w:b w:val="1"/>
          <w:i w:val="0"/>
          <w:smallCaps w:val="0"/>
          <w:strike w:val="0"/>
          <w:color w:val="1c74bc"/>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1c74bc"/>
          <w:sz w:val="36"/>
          <w:szCs w:val="36"/>
          <w:u w:val="none"/>
          <w:shd w:fill="auto" w:val="clear"/>
          <w:vertAlign w:val="baseline"/>
          <w:rtl w:val="0"/>
        </w:rPr>
        <w:t xml:space="preserve">C</w:t>
      </w:r>
      <w:r w:rsidDel="00000000" w:rsidR="00000000" w:rsidRPr="00000000">
        <w:rPr>
          <w:rFonts w:ascii="Times" w:cs="Times" w:eastAsia="Times" w:hAnsi="Times"/>
          <w:b w:val="1"/>
          <w:i w:val="0"/>
          <w:smallCaps w:val="0"/>
          <w:strike w:val="0"/>
          <w:color w:val="1c74bc"/>
          <w:sz w:val="25.920000076293945"/>
          <w:szCs w:val="25.920000076293945"/>
          <w:u w:val="none"/>
          <w:shd w:fill="auto" w:val="clear"/>
          <w:vertAlign w:val="baseline"/>
          <w:rtl w:val="0"/>
        </w:rPr>
        <w:t xml:space="preserve">zy korzystniej jest uzyskać stopień doktora w „starej”, czy w „nowej” procedurze? </w:t>
      </w:r>
      <w:r w:rsidDel="00000000" w:rsidR="00000000" w:rsidRPr="00000000">
        <w:drawing>
          <wp:anchor allowOverlap="1" behindDoc="0" distB="19050" distT="19050" distL="19050" distR="19050" hidden="0" layoutInCell="1" locked="0" relativeHeight="0" simplePos="0">
            <wp:simplePos x="0" y="0"/>
            <wp:positionH relativeFrom="column">
              <wp:posOffset>-130301</wp:posOffset>
            </wp:positionH>
            <wp:positionV relativeFrom="paragraph">
              <wp:posOffset>-37972</wp:posOffset>
            </wp:positionV>
            <wp:extent cx="464820" cy="495300"/>
            <wp:effectExtent b="0" l="0" r="0" t="0"/>
            <wp:wrapSquare wrapText="bothSides" distB="19050" distT="19050" distL="19050" distR="19050"/>
            <wp:docPr id="2" name="image2.png"/>
            <a:graphic>
              <a:graphicData uri="http://schemas.openxmlformats.org/drawingml/2006/picture">
                <pic:pic>
                  <pic:nvPicPr>
                    <pic:cNvPr id="0" name="image2.png"/>
                    <pic:cNvPicPr preferRelativeResize="0"/>
                  </pic:nvPicPr>
                  <pic:blipFill>
                    <a:blip r:embed="rId36"/>
                    <a:srcRect b="0" l="0" r="0" t="0"/>
                    <a:stretch>
                      <a:fillRect/>
                    </a:stretch>
                  </pic:blipFill>
                  <pic:spPr>
                    <a:xfrm>
                      <a:off x="0" y="0"/>
                      <a:ext cx="464820" cy="495300"/>
                    </a:xfrm>
                    <a:prstGeom prst="rect"/>
                    <a:ln/>
                  </pic:spPr>
                </pic:pic>
              </a:graphicData>
            </a:graphic>
          </wp:anchor>
        </w:drawing>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167.39990234375" w:line="317.49255180358887" w:lineRule="auto"/>
        <w:ind w:left="225.3600311279297" w:right="14.561767578125" w:firstLine="2.654418945312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04800033569336"/>
          <w:szCs w:val="24.04800033569336"/>
          <w:u w:val="none"/>
          <w:shd w:fill="auto" w:val="clear"/>
          <w:vertAlign w:val="baseline"/>
          <w:rtl w:val="0"/>
        </w:rPr>
        <w:t xml:space="preserve">To zależy od zmiany dotyczącej konkretnych kryteriów. Jeśli chodzi o znajomość nowożytnego języka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obcego to w PSWN efekty uczenia się mają być potwierdzone certyfikatem lub dyplomem ukończenia  studiów na poziomie biegłości językowej co najmniej B2. W praktyce oznacza to zatem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brak możliwości  przystąpienia do egzaminu z nowożytnego języka obcego</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wynikający z przepisów USN w przypadku  osób nieposiadających odpowiedniego certyfikatu językowego. Nie zmienia się jednak poziom wymaganej  znajomości nowożytnego j. obcego.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23.9801025390625" w:line="317.658634185791" w:lineRule="auto"/>
        <w:ind w:left="220.32005310058594" w:right="20.1611328125" w:firstLine="4.559936523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Ponadto, na mocy PSWN konieczne jest spełnienie innych wymagań określonych przez podmiot doktory zujący. Oznacza to jednak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rezygnację z obligatoryjnego wymogu zdawania egzaminów doktorskich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oraz  pozostawienie tego wymogu do decyzji podmiotu doktoryzującego. Jeśli chodzi o wymóg posiadania  w dorobku co najmniej 1 artykułu naukowego opublikowanego w czasopiśmie naukowym lub w recenzo wanych materiałach z konferencji międzynarodowej lub 1 monografii naukowej lub dzieła artystycznego  o istotnym znaczeniu, przypomina on poprzednio obowiązujące przepisy, przy czym wcześniej uznawano  także publikacje przyjęte do druku. W praktyce surowość tego wymogu będzie zależeć od kształtu wykazu  punktowanych czasopism naukowych.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23.86138916015625" w:line="240" w:lineRule="auto"/>
        <w:ind w:left="228.000030517578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Tu możesz zobaczyć projekt rozporządzenia MNiSW: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101.43997192382812" w:line="317.872838973999" w:lineRule="auto"/>
        <w:ind w:left="628.5600280761719" w:right="1650.48095703125" w:hanging="406.3200378417969"/>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ff"/>
          <w:sz w:val="24"/>
          <w:szCs w:val="24"/>
          <w:u w:val="single"/>
          <w:shd w:fill="auto" w:val="clear"/>
          <w:vertAlign w:val="baseline"/>
          <w:rtl w:val="0"/>
        </w:rPr>
        <w:t xml:space="preserve">https://legislacja.rcl.gov.pl/docs//506/12314506/12525472/12525473/dokument352562.pdf</w:t>
      </w:r>
      <w:r w:rsidDel="00000000" w:rsidR="00000000" w:rsidRPr="00000000">
        <w:rPr>
          <w:rFonts w:ascii="Times" w:cs="Times" w:eastAsia="Times" w:hAnsi="Times"/>
          <w:b w:val="0"/>
          <w:i w:val="0"/>
          <w:smallCaps w:val="0"/>
          <w:strike w:val="0"/>
          <w:color w:val="0000ff"/>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Podstawa prawna: art. 186 PSWN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70.399169921875" w:line="217.2463846206665" w:lineRule="auto"/>
        <w:ind w:left="225.72479248046875" w:right="1025.147705078125" w:hanging="1.6847991943359375"/>
        <w:jc w:val="left"/>
        <w:rPr>
          <w:rFonts w:ascii="Times" w:cs="Times" w:eastAsia="Times" w:hAnsi="Times"/>
          <w:b w:val="1"/>
          <w:i w:val="0"/>
          <w:smallCaps w:val="0"/>
          <w:strike w:val="0"/>
          <w:color w:val="1c74bc"/>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1c74bc"/>
          <w:sz w:val="36"/>
          <w:szCs w:val="36"/>
          <w:u w:val="none"/>
          <w:shd w:fill="auto" w:val="clear"/>
          <w:vertAlign w:val="baseline"/>
          <w:rtl w:val="0"/>
        </w:rPr>
        <w:t xml:space="preserve">W </w:t>
      </w:r>
      <w:r w:rsidDel="00000000" w:rsidR="00000000" w:rsidRPr="00000000">
        <w:rPr>
          <w:rFonts w:ascii="Times" w:cs="Times" w:eastAsia="Times" w:hAnsi="Times"/>
          <w:b w:val="1"/>
          <w:i w:val="0"/>
          <w:smallCaps w:val="0"/>
          <w:strike w:val="0"/>
          <w:color w:val="1c74bc"/>
          <w:sz w:val="25.920000076293945"/>
          <w:szCs w:val="25.920000076293945"/>
          <w:u w:val="none"/>
          <w:shd w:fill="auto" w:val="clear"/>
          <w:vertAlign w:val="baseline"/>
          <w:rtl w:val="0"/>
        </w:rPr>
        <w:t xml:space="preserve">jakiej dziedzinie/dyscyplinie zostanie mi nadany stopień doktora w zależności od  terminu otwarcia przewodu i daty uzyskania stopnia?  </w:t>
      </w:r>
      <w:r w:rsidDel="00000000" w:rsidR="00000000" w:rsidRPr="00000000">
        <w:drawing>
          <wp:anchor allowOverlap="1" behindDoc="0" distB="19050" distT="19050" distL="19050" distR="19050" hidden="0" layoutInCell="1" locked="0" relativeHeight="0" simplePos="0">
            <wp:simplePos x="0" y="0"/>
            <wp:positionH relativeFrom="column">
              <wp:posOffset>-124284</wp:posOffset>
            </wp:positionH>
            <wp:positionV relativeFrom="paragraph">
              <wp:posOffset>-37337</wp:posOffset>
            </wp:positionV>
            <wp:extent cx="582168" cy="495300"/>
            <wp:effectExtent b="0" l="0" r="0" t="0"/>
            <wp:wrapSquare wrapText="bothSides" distB="19050" distT="19050" distL="19050" distR="19050"/>
            <wp:docPr id="3" name="image3.png"/>
            <a:graphic>
              <a:graphicData uri="http://schemas.openxmlformats.org/drawingml/2006/picture">
                <pic:pic>
                  <pic:nvPicPr>
                    <pic:cNvPr id="0" name="image3.png"/>
                    <pic:cNvPicPr preferRelativeResize="0"/>
                  </pic:nvPicPr>
                  <pic:blipFill>
                    <a:blip r:embed="rId37"/>
                    <a:srcRect b="0" l="0" r="0" t="0"/>
                    <a:stretch>
                      <a:fillRect/>
                    </a:stretch>
                  </pic:blipFill>
                  <pic:spPr>
                    <a:xfrm>
                      <a:off x="0" y="0"/>
                      <a:ext cx="582168" cy="495300"/>
                    </a:xfrm>
                    <a:prstGeom prst="rect"/>
                    <a:ln/>
                  </pic:spPr>
                </pic:pic>
              </a:graphicData>
            </a:graphic>
          </wp:anchor>
        </w:drawing>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375.2099609375" w:line="317.87272453308105" w:lineRule="auto"/>
        <w:ind w:left="222.239990234375" w:right="27.12158203125" w:firstLine="1.6799926757812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 przewodach doktorskich wszczętych i niezakończonych przed dniem 1 października 2018 r., jeżeli  nadanie stopnia doktora następuje do dnia 30 kwietnia 2019 r., wówczas stopień ten nadaje się  w dyscyplinie określonej w załączniku do rozporządzenia Ministra Nauki i Szkolnictwa Wyższego z dnia  8 sierpnia 2011 r. w sprawie obszarów wiedzy, dziedzin nauki i sztuki oraz dyscyplin naukowych i arty </w:t>
      </w:r>
      <w:r w:rsidDel="00000000" w:rsidR="00000000" w:rsidRPr="00000000">
        <w:drawing>
          <wp:anchor allowOverlap="1" behindDoc="0" distB="19050" distT="19050" distL="19050" distR="19050" hidden="0" layoutInCell="1" locked="0" relativeHeight="0" simplePos="0">
            <wp:simplePos x="0" y="0"/>
            <wp:positionH relativeFrom="column">
              <wp:posOffset>673836</wp:posOffset>
            </wp:positionH>
            <wp:positionV relativeFrom="paragraph">
              <wp:posOffset>823747</wp:posOffset>
            </wp:positionV>
            <wp:extent cx="5068951" cy="5534889"/>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38"/>
                    <a:srcRect b="0" l="0" r="0" t="0"/>
                    <a:stretch>
                      <a:fillRect/>
                    </a:stretch>
                  </pic:blipFill>
                  <pic:spPr>
                    <a:xfrm>
                      <a:off x="0" y="0"/>
                      <a:ext cx="5068951" cy="5534889"/>
                    </a:xfrm>
                    <a:prstGeom prst="rect"/>
                    <a:ln/>
                  </pic:spPr>
                </pic:pic>
              </a:graphicData>
            </a:graphic>
          </wp:anchor>
        </w:drawing>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23.6474609375" w:line="240" w:lineRule="auto"/>
        <w:ind w:left="232.56004333496094"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stycznych (Dz.U. Nr 179, poz. 1065).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101.519775390625" w:line="317.206392288208" w:lineRule="auto"/>
        <w:ind w:left="222.239990234375" w:right="29.27978515625" w:firstLine="1.6799926757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 przewodach doktorskich wszczętych i niezakończonych przed dniem 1 października 2018 r., jeżeli nada nie stopnia doktora następuje po dniu 30 kwietnia 2019 r., wówczas stopień ten nadaje się w dyscyplinie  określonej przez ministra właściwego do spraw szkolnictwa wyższego i nauki w rozporządzeniu wydanym  na podstawie nowej ustawy PSWN.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23.834228515625" w:line="317.93867111206055" w:lineRule="auto"/>
        <w:ind w:left="222.239990234375" w:right="28.800048828125" w:firstLine="1.6862487792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04800033569336"/>
          <w:szCs w:val="24.04800033569336"/>
          <w:u w:val="none"/>
          <w:shd w:fill="auto" w:val="clear"/>
          <w:vertAlign w:val="baseline"/>
          <w:rtl w:val="0"/>
        </w:rPr>
        <w:t xml:space="preserve">W przewodach doktorskich wszczętych w okresie od dnia 1 października 2018 r. do dnia 30 kwietnia 2019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 oraz od dnia 1 października 2019 r. stopień doktora nadaje się w dyscyplinie określonej przez ministra  właściwego do spraw szkolnictwa wyższego i nauki w rozporządzeniu wydanym na podstawie PSWN. W każdym wypadku organ nadający stopień musi posiadać stosowne uprawnienia do nadawania stopnia  w danej dyscyplinie.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21.1224365234375" w:line="240" w:lineRule="auto"/>
        <w:ind w:left="228.000030517578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Tu możesz zobaczyć projekt rozporządzenia MNiSW: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101.519775390625" w:line="317.87306785583496" w:lineRule="auto"/>
        <w:ind w:left="628.5600280761719" w:right="724.801025390625" w:hanging="406.3200378417969"/>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ff"/>
          <w:sz w:val="24"/>
          <w:szCs w:val="24"/>
          <w:u w:val="single"/>
          <w:shd w:fill="auto" w:val="clear"/>
          <w:vertAlign w:val="baseline"/>
          <w:rtl w:val="0"/>
        </w:rPr>
        <w:t xml:space="preserve">https://legislacja.rcl.gov.pl/docs//506/12314504/12525386/12525387/dokument352517.pdf</w:t>
      </w:r>
      <w:r w:rsidDel="00000000" w:rsidR="00000000" w:rsidRPr="00000000">
        <w:rPr>
          <w:rFonts w:ascii="Times" w:cs="Times" w:eastAsia="Times" w:hAnsi="Times"/>
          <w:b w:val="0"/>
          <w:i w:val="0"/>
          <w:smallCaps w:val="0"/>
          <w:strike w:val="0"/>
          <w:color w:val="0000ff"/>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Podstawa prawna: art. 179 ust. 1, ust. 3 pkt 1 PW PSWN ; art. 5 ust. 3 PSWN; art. 3 ust. 1 USN.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6840.567626953125" w:line="240" w:lineRule="auto"/>
        <w:ind w:left="0" w:right="3526.1956787109375" w:firstLine="0"/>
        <w:jc w:val="right"/>
        <w:rPr>
          <w:rFonts w:ascii="Arial" w:cs="Arial" w:eastAsia="Arial" w:hAnsi="Arial"/>
          <w:b w:val="1"/>
          <w:i w:val="0"/>
          <w:smallCaps w:val="0"/>
          <w:strike w:val="0"/>
          <w:color w:val="1c74bc"/>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1c74bc"/>
          <w:sz w:val="19.920000076293945"/>
          <w:szCs w:val="19.920000076293945"/>
          <w:u w:val="none"/>
          <w:shd w:fill="auto" w:val="clear"/>
          <w:vertAlign w:val="baseline"/>
          <w:rtl w:val="0"/>
        </w:rPr>
        <w:t xml:space="preserve">Krajowa Reprezentacja Doktorantów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93.93341064453125" w:line="240" w:lineRule="auto"/>
        <w:ind w:left="0" w:right="3074.1253662109375" w:firstLine="0"/>
        <w:jc w:val="right"/>
        <w:rPr>
          <w:rFonts w:ascii="Arial" w:cs="Arial" w:eastAsia="Arial" w:hAnsi="Arial"/>
          <w:b w:val="1"/>
          <w:i w:val="0"/>
          <w:smallCaps w:val="0"/>
          <w:strike w:val="0"/>
          <w:color w:val="1c74bc"/>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1c74bc"/>
          <w:sz w:val="19.920000076293945"/>
          <w:szCs w:val="19.920000076293945"/>
          <w:u w:val="none"/>
          <w:shd w:fill="auto" w:val="clear"/>
          <w:vertAlign w:val="baseline"/>
          <w:rtl w:val="0"/>
        </w:rPr>
        <w:t xml:space="preserve">ul. Koszykowa 60/62 lok. 11, 00-673 Warszawa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93.9337158203125" w:line="240" w:lineRule="auto"/>
        <w:ind w:left="0" w:right="3514.4903564453125" w:firstLine="0"/>
        <w:jc w:val="right"/>
        <w:rPr>
          <w:rFonts w:ascii="Arial" w:cs="Arial" w:eastAsia="Arial" w:hAnsi="Arial"/>
          <w:b w:val="0"/>
          <w:i w:val="0"/>
          <w:smallCaps w:val="0"/>
          <w:strike w:val="0"/>
          <w:color w:val="1c74bc"/>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1c74bc"/>
          <w:sz w:val="19.920000076293945"/>
          <w:szCs w:val="19.920000076293945"/>
          <w:u w:val="none"/>
          <w:shd w:fill="auto" w:val="clear"/>
          <w:vertAlign w:val="baseline"/>
          <w:rtl w:val="0"/>
        </w:rPr>
        <w:t xml:space="preserve">sekretariat@krd.edu.pl, www.krd.edu.pl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93.93363952636719" w:line="240" w:lineRule="auto"/>
        <w:ind w:left="0" w:right="4286.693115234375" w:firstLine="0"/>
        <w:jc w:val="right"/>
        <w:rPr>
          <w:rFonts w:ascii="Arial" w:cs="Arial" w:eastAsia="Arial" w:hAnsi="Arial"/>
          <w:b w:val="0"/>
          <w:i w:val="0"/>
          <w:smallCaps w:val="0"/>
          <w:strike w:val="0"/>
          <w:color w:val="1c74bc"/>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1c74bc"/>
          <w:sz w:val="19.920000076293945"/>
          <w:szCs w:val="19.920000076293945"/>
          <w:u w:val="none"/>
          <w:shd w:fill="auto" w:val="clear"/>
          <w:vertAlign w:val="baseline"/>
          <w:rtl w:val="0"/>
        </w:rPr>
        <w:t xml:space="preserve">tel. (+48) 791 134 009</w:t>
      </w:r>
    </w:p>
    <w:sectPr>
      <w:pgSz w:h="16820" w:w="11900"/>
      <w:pgMar w:bottom="595.6800079345703" w:top="437.520751953125" w:left="554.4000244140625" w:right="691.51855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ahoma">
    <w:embedRegular w:fontKey="{00000000-0000-0000-0000-000000000000}" r:id="rId1" w:subsetted="0"/>
    <w:embedBold w:fontKey="{00000000-0000-0000-0000-000000000000}" r:id="rId2" w:subsetted="0"/>
  </w:font>
  <w:font w:name="Time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4.png"/><Relationship Id="rId22" Type="http://schemas.openxmlformats.org/officeDocument/2006/relationships/image" Target="media/image7.png"/><Relationship Id="rId21" Type="http://schemas.openxmlformats.org/officeDocument/2006/relationships/image" Target="media/image31.png"/><Relationship Id="rId24" Type="http://schemas.openxmlformats.org/officeDocument/2006/relationships/image" Target="media/image5.png"/><Relationship Id="rId23"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5.png"/><Relationship Id="rId26" Type="http://schemas.openxmlformats.org/officeDocument/2006/relationships/image" Target="media/image11.png"/><Relationship Id="rId25" Type="http://schemas.openxmlformats.org/officeDocument/2006/relationships/image" Target="media/image6.png"/><Relationship Id="rId28" Type="http://schemas.openxmlformats.org/officeDocument/2006/relationships/image" Target="media/image10.png"/><Relationship Id="rId27" Type="http://schemas.openxmlformats.org/officeDocument/2006/relationships/image" Target="media/image9.png"/><Relationship Id="rId5" Type="http://schemas.openxmlformats.org/officeDocument/2006/relationships/styles" Target="styles.xml"/><Relationship Id="rId6" Type="http://schemas.openxmlformats.org/officeDocument/2006/relationships/image" Target="media/image27.png"/><Relationship Id="rId29" Type="http://schemas.openxmlformats.org/officeDocument/2006/relationships/image" Target="media/image14.png"/><Relationship Id="rId7" Type="http://schemas.openxmlformats.org/officeDocument/2006/relationships/image" Target="media/image29.png"/><Relationship Id="rId8" Type="http://schemas.openxmlformats.org/officeDocument/2006/relationships/image" Target="media/image28.png"/><Relationship Id="rId31" Type="http://schemas.openxmlformats.org/officeDocument/2006/relationships/image" Target="media/image12.png"/><Relationship Id="rId30" Type="http://schemas.openxmlformats.org/officeDocument/2006/relationships/image" Target="media/image15.png"/><Relationship Id="rId11" Type="http://schemas.openxmlformats.org/officeDocument/2006/relationships/image" Target="media/image22.png"/><Relationship Id="rId33" Type="http://schemas.openxmlformats.org/officeDocument/2006/relationships/image" Target="media/image17.png"/><Relationship Id="rId10" Type="http://schemas.openxmlformats.org/officeDocument/2006/relationships/image" Target="media/image33.png"/><Relationship Id="rId32" Type="http://schemas.openxmlformats.org/officeDocument/2006/relationships/image" Target="media/image13.png"/><Relationship Id="rId13" Type="http://schemas.openxmlformats.org/officeDocument/2006/relationships/image" Target="media/image32.png"/><Relationship Id="rId35" Type="http://schemas.openxmlformats.org/officeDocument/2006/relationships/image" Target="media/image16.png"/><Relationship Id="rId12" Type="http://schemas.openxmlformats.org/officeDocument/2006/relationships/image" Target="media/image19.png"/><Relationship Id="rId34" Type="http://schemas.openxmlformats.org/officeDocument/2006/relationships/image" Target="media/image18.png"/><Relationship Id="rId15" Type="http://schemas.openxmlformats.org/officeDocument/2006/relationships/image" Target="media/image24.png"/><Relationship Id="rId37" Type="http://schemas.openxmlformats.org/officeDocument/2006/relationships/image" Target="media/image3.png"/><Relationship Id="rId14" Type="http://schemas.openxmlformats.org/officeDocument/2006/relationships/image" Target="media/image20.png"/><Relationship Id="rId36" Type="http://schemas.openxmlformats.org/officeDocument/2006/relationships/image" Target="media/image2.png"/><Relationship Id="rId17" Type="http://schemas.openxmlformats.org/officeDocument/2006/relationships/image" Target="media/image23.png"/><Relationship Id="rId16" Type="http://schemas.openxmlformats.org/officeDocument/2006/relationships/image" Target="media/image21.png"/><Relationship Id="rId38" Type="http://schemas.openxmlformats.org/officeDocument/2006/relationships/image" Target="media/image1.png"/><Relationship Id="rId19" Type="http://schemas.openxmlformats.org/officeDocument/2006/relationships/image" Target="media/image26.png"/><Relationship Id="rId18" Type="http://schemas.openxmlformats.org/officeDocument/2006/relationships/image" Target="media/image30.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